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F61573">
        <w:rPr>
          <w:szCs w:val="28"/>
        </w:rPr>
        <w:t>кормления животных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381CA0" w:rsidP="00D0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 В СПЕЦИАЛЬНОСТЬ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выполнению </w:t>
      </w:r>
      <w:r w:rsidR="00242F33">
        <w:rPr>
          <w:sz w:val="32"/>
          <w:szCs w:val="32"/>
        </w:rPr>
        <w:t xml:space="preserve">эссе, </w:t>
      </w:r>
      <w:r>
        <w:rPr>
          <w:sz w:val="32"/>
          <w:szCs w:val="32"/>
        </w:rPr>
        <w:t>рефератов, докладов</w:t>
      </w:r>
      <w:r w:rsidR="00242F33">
        <w:rPr>
          <w:sz w:val="32"/>
          <w:szCs w:val="32"/>
        </w:rPr>
        <w:t>, статей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590DF4" w:rsidP="00D029A4">
      <w:pPr>
        <w:jc w:val="center"/>
      </w:pPr>
      <w:r>
        <w:t>36.03.02</w:t>
      </w:r>
      <w:r w:rsidR="00D029A4">
        <w:t xml:space="preserve"> – Зоотехния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242F33" w:rsidP="00D029A4">
      <w:pPr>
        <w:jc w:val="center"/>
        <w:rPr>
          <w:b/>
        </w:rPr>
      </w:pPr>
      <w:r>
        <w:rPr>
          <w:b/>
        </w:rPr>
        <w:t>2021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2D1057" w:rsidRDefault="00C23E5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891816" w:history="1">
        <w:r w:rsidR="002D1057" w:rsidRPr="00C75DB2">
          <w:rPr>
            <w:rStyle w:val="ab"/>
          </w:rPr>
          <w:t>1. Учебный реферат</w:t>
        </w:r>
        <w:r w:rsidR="002D1057">
          <w:rPr>
            <w:webHidden/>
          </w:rPr>
          <w:tab/>
        </w:r>
        <w:r w:rsidR="002D1057">
          <w:rPr>
            <w:webHidden/>
          </w:rPr>
          <w:fldChar w:fldCharType="begin"/>
        </w:r>
        <w:r w:rsidR="002D1057">
          <w:rPr>
            <w:webHidden/>
          </w:rPr>
          <w:instrText xml:space="preserve"> PAGEREF _Toc83891816 \h </w:instrText>
        </w:r>
        <w:r w:rsidR="002D1057">
          <w:rPr>
            <w:webHidden/>
          </w:rPr>
        </w:r>
        <w:r w:rsidR="002D1057">
          <w:rPr>
            <w:webHidden/>
          </w:rPr>
          <w:fldChar w:fldCharType="separate"/>
        </w:r>
        <w:r w:rsidR="002D1057">
          <w:rPr>
            <w:webHidden/>
          </w:rPr>
          <w:t>3</w:t>
        </w:r>
        <w:r w:rsidR="002D1057"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17" w:history="1">
        <w:r w:rsidRPr="00C75DB2">
          <w:rPr>
            <w:rStyle w:val="ab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18" w:history="1">
        <w:r w:rsidRPr="00C75DB2">
          <w:rPr>
            <w:rStyle w:val="ab"/>
          </w:rPr>
          <w:t>Виды рефератов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19" w:history="1">
        <w:r w:rsidRPr="00C75DB2">
          <w:rPr>
            <w:rStyle w:val="ab"/>
          </w:rPr>
          <w:t>Критерии и показатели, используемые при оценивании учебного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0" w:history="1">
        <w:r w:rsidRPr="00C75DB2">
          <w:rPr>
            <w:rStyle w:val="ab"/>
          </w:rPr>
          <w:t>Требования к выполнению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1" w:history="1">
        <w:r w:rsidRPr="00C75DB2">
          <w:rPr>
            <w:rStyle w:val="ab"/>
          </w:rPr>
          <w:t>2. Подготовка доклада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2" w:history="1">
        <w:r w:rsidRPr="00C75DB2">
          <w:rPr>
            <w:rStyle w:val="ab"/>
          </w:rPr>
          <w:t>3. Эссе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3" w:history="1">
        <w:r w:rsidRPr="00C75DB2">
          <w:rPr>
            <w:rStyle w:val="ab"/>
          </w:rPr>
          <w:t>Эссе как вид учебной деятельности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4" w:history="1">
        <w:r w:rsidRPr="00C75DB2">
          <w:rPr>
            <w:rStyle w:val="ab"/>
          </w:rPr>
          <w:t>Требования к эссе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5" w:history="1">
        <w:r w:rsidRPr="00C75DB2">
          <w:rPr>
            <w:rStyle w:val="ab"/>
          </w:rPr>
          <w:t>Критерии оценивания эссе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6" w:history="1">
        <w:r w:rsidRPr="00C75DB2">
          <w:rPr>
            <w:rStyle w:val="ab"/>
          </w:rPr>
          <w:t>4. Написание статьи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7" w:history="1">
        <w:r w:rsidRPr="00C75DB2">
          <w:rPr>
            <w:rStyle w:val="ab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8" w:history="1">
        <w:r w:rsidRPr="00C75DB2">
          <w:rPr>
            <w:rStyle w:val="ab"/>
          </w:rPr>
          <w:t>Приложение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D1057" w:rsidRDefault="002D1057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83891829" w:history="1">
        <w:r w:rsidRPr="00C75DB2">
          <w:rPr>
            <w:rStyle w:val="ab"/>
          </w:rPr>
          <w:t>Приложение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_Toc83891829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029A4" w:rsidRPr="00152048" w:rsidRDefault="00C23E56" w:rsidP="006E3B71">
      <w:pPr>
        <w:spacing w:line="360" w:lineRule="auto"/>
      </w:pPr>
      <w:r>
        <w:fldChar w:fldCharType="end"/>
      </w:r>
    </w:p>
    <w:p w:rsidR="00D029A4" w:rsidRDefault="000252D7" w:rsidP="000252D7">
      <w:pPr>
        <w:pStyle w:val="1"/>
      </w:pPr>
      <w:bookmarkStart w:id="0" w:name="_Toc83891816"/>
      <w:r>
        <w:lastRenderedPageBreak/>
        <w:t xml:space="preserve">1. </w:t>
      </w:r>
      <w:r w:rsidR="00D029A4" w:rsidRPr="00D029A4">
        <w:t>Учебный реферат</w:t>
      </w:r>
      <w:bookmarkEnd w:id="0"/>
    </w:p>
    <w:p w:rsidR="000252D7" w:rsidRPr="000252D7" w:rsidRDefault="000252D7" w:rsidP="000252D7">
      <w:pPr>
        <w:pStyle w:val="2"/>
      </w:pPr>
      <w:bookmarkStart w:id="1" w:name="_Toc83891817"/>
      <w:r>
        <w:t>Общие положения</w:t>
      </w:r>
      <w:bookmarkEnd w:id="1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</w:t>
      </w:r>
      <w:r w:rsidRPr="00473390">
        <w:t>и</w:t>
      </w:r>
      <w:r w:rsidRPr="00473390">
        <w:t>ал, извлекать из литературных источников основные сведения по теме р</w:t>
      </w:r>
      <w:r w:rsidRPr="00473390">
        <w:t>е</w:t>
      </w:r>
      <w:r w:rsidRPr="00473390">
        <w:t>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</w:t>
      </w:r>
      <w:r w:rsidRPr="00ED2F55">
        <w:t>ь</w:t>
      </w:r>
      <w:r w:rsidRPr="00ED2F55">
        <w:t>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</w:t>
      </w:r>
      <w:r w:rsidRPr="00ED2F55">
        <w:t>н</w:t>
      </w:r>
      <w:r w:rsidRPr="00ED2F55">
        <w:t>спекта, является новым, авторским текстом. Новизна в данном случае по</w:t>
      </w:r>
      <w:r w:rsidRPr="00ED2F55">
        <w:t>д</w:t>
      </w:r>
      <w:r w:rsidRPr="00ED2F55">
        <w:t>разумевает новое изложение, систематизацию материала, особую авто</w:t>
      </w:r>
      <w:r w:rsidRPr="00ED2F55">
        <w:t>р</w:t>
      </w:r>
      <w:r w:rsidRPr="00ED2F55">
        <w:t>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</w:t>
      </w:r>
      <w:r w:rsidRPr="00ED2F55">
        <w:t>с</w:t>
      </w:r>
      <w:r w:rsidRPr="00ED2F55">
        <w:t>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</w:t>
      </w:r>
      <w:r w:rsidRPr="00ED2F55">
        <w:t>к</w:t>
      </w:r>
      <w:r w:rsidRPr="00ED2F55">
        <w:t>сте.</w:t>
      </w:r>
    </w:p>
    <w:p w:rsidR="00D029A4" w:rsidRDefault="00D029A4" w:rsidP="00ED2F55">
      <w:pPr>
        <w:pStyle w:val="2"/>
      </w:pPr>
      <w:bookmarkStart w:id="2" w:name="_Toc83891818"/>
      <w:r w:rsidRPr="00ED2F55">
        <w:t>Виды рефератов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3" w:name="_Toc83891819"/>
      <w:r w:rsidRPr="00D029A4">
        <w:lastRenderedPageBreak/>
        <w:t>Критерии и показатели, используемые при оценивании учебного реферата</w:t>
      </w:r>
      <w:bookmarkEnd w:id="3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</w:t>
      </w:r>
      <w:r w:rsidRPr="003A4E1A">
        <w:t>н</w:t>
      </w:r>
      <w:r w:rsidRPr="003A4E1A">
        <w:t>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6E3B71" w:rsidRPr="006E3B71" w:rsidRDefault="006E3B71" w:rsidP="000252D7">
      <w:pPr>
        <w:pStyle w:val="4"/>
      </w:pPr>
      <w:r w:rsidRPr="006E3B71">
        <w:lastRenderedPageBreak/>
        <w:t>Критерии оценки</w:t>
      </w:r>
      <w:r>
        <w:t xml:space="preserve"> реферата</w:t>
      </w:r>
    </w:p>
    <w:p w:rsidR="00AD3248" w:rsidRDefault="00D029A4" w:rsidP="00ED2F55">
      <w:pPr>
        <w:pStyle w:val="a3"/>
      </w:pPr>
      <w:r w:rsidRPr="00D029A4">
        <w:t>Реферат оценивается по</w:t>
      </w:r>
      <w:r w:rsidR="00AD3248">
        <w:t xml:space="preserve"> </w:t>
      </w:r>
      <w:r w:rsidRPr="00D029A4">
        <w:t>балльной шкале, балы переводятся в оценки успеваемости следующим образом:</w:t>
      </w:r>
    </w:p>
    <w:p w:rsidR="00AD3248" w:rsidRDefault="00C57163" w:rsidP="00ED2F55">
      <w:pPr>
        <w:pStyle w:val="a3"/>
        <w:numPr>
          <w:ilvl w:val="1"/>
          <w:numId w:val="17"/>
        </w:numPr>
      </w:pPr>
      <w:r>
        <w:t>8-1</w:t>
      </w:r>
      <w:r w:rsidR="009C4251">
        <w:t>0</w:t>
      </w:r>
      <w:r w:rsidR="00AD3248">
        <w:t xml:space="preserve"> </w:t>
      </w:r>
      <w:r w:rsidR="00D029A4" w:rsidRPr="00D029A4">
        <w:t>баллов – «отлично»;</w:t>
      </w:r>
    </w:p>
    <w:p w:rsidR="00AD3248" w:rsidRDefault="008E138E" w:rsidP="00ED2F55">
      <w:pPr>
        <w:pStyle w:val="a3"/>
        <w:numPr>
          <w:ilvl w:val="1"/>
          <w:numId w:val="17"/>
        </w:numPr>
      </w:pPr>
      <w:r>
        <w:t>5-7</w:t>
      </w:r>
      <w:r w:rsidR="00AD3248">
        <w:t xml:space="preserve"> </w:t>
      </w:r>
      <w:r w:rsidR="00D029A4" w:rsidRPr="00D029A4">
        <w:t>баллов – «хорошо»;</w:t>
      </w:r>
    </w:p>
    <w:p w:rsidR="00D029A4" w:rsidRPr="00D029A4" w:rsidRDefault="008E138E" w:rsidP="00ED2F55">
      <w:pPr>
        <w:pStyle w:val="a3"/>
        <w:numPr>
          <w:ilvl w:val="1"/>
          <w:numId w:val="17"/>
        </w:numPr>
      </w:pPr>
      <w:r>
        <w:t>3-4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«удовлетворительно;</w:t>
      </w:r>
    </w:p>
    <w:p w:rsidR="00D029A4" w:rsidRDefault="008E138E" w:rsidP="00ED2F55">
      <w:pPr>
        <w:pStyle w:val="a3"/>
        <w:numPr>
          <w:ilvl w:val="1"/>
          <w:numId w:val="17"/>
        </w:numPr>
      </w:pPr>
      <w:r>
        <w:t>1-2</w:t>
      </w:r>
      <w:r w:rsidR="00AD3248">
        <w:t xml:space="preserve"> </w:t>
      </w:r>
      <w:r w:rsidR="00D029A4" w:rsidRPr="00D029A4">
        <w:t>балл</w:t>
      </w:r>
      <w:r>
        <w:t>а</w:t>
      </w:r>
      <w:r w:rsidR="00D029A4" w:rsidRPr="00D029A4">
        <w:t xml:space="preserve"> – «неудовлетво</w:t>
      </w:r>
      <w:r>
        <w:t>рительно»;</w:t>
      </w:r>
    </w:p>
    <w:p w:rsidR="008E138E" w:rsidRPr="00D029A4" w:rsidRDefault="008E138E" w:rsidP="00ED2F55">
      <w:pPr>
        <w:pStyle w:val="a3"/>
        <w:numPr>
          <w:ilvl w:val="1"/>
          <w:numId w:val="17"/>
        </w:numPr>
      </w:pPr>
      <w:r>
        <w:t>0 баллов – реферат не представлен.</w:t>
      </w:r>
    </w:p>
    <w:p w:rsidR="00DA4FE5" w:rsidRDefault="00D029A4" w:rsidP="00ED2F55">
      <w:pPr>
        <w:pStyle w:val="a3"/>
      </w:pPr>
      <w:r w:rsidRPr="00D029A4">
        <w:t>Баллы учитываются в процессе текущей оценки знаний программн</w:t>
      </w:r>
      <w:r w:rsidRPr="00D029A4">
        <w:t>о</w:t>
      </w:r>
      <w:r w:rsidRPr="00D029A4">
        <w:t>го материала.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«отлично» (8-10 баллов) выставляется студенту, если выпо</w:t>
      </w:r>
      <w:r w:rsidRPr="006E3B71">
        <w:t>л</w:t>
      </w:r>
      <w:r w:rsidRPr="006E3B71">
        <w:t>нены все требования к написанию и защите реферата: обозначена пробл</w:t>
      </w:r>
      <w:r w:rsidRPr="006E3B71">
        <w:t>е</w:t>
      </w:r>
      <w:r w:rsidRPr="006E3B71">
        <w:t>ма и обоснована её актуальность, сделан краткий анализ различных точек зрения на рассматриваемую проблему и логично изложена собственная п</w:t>
      </w:r>
      <w:r w:rsidRPr="006E3B71">
        <w:t>о</w:t>
      </w:r>
      <w:r w:rsidRPr="006E3B71">
        <w:t>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«хорошо» (</w:t>
      </w:r>
      <w:r w:rsidR="008E138E">
        <w:t>5-7</w:t>
      </w:r>
      <w:r w:rsidRPr="006E3B71">
        <w:t xml:space="preserve"> баллов) основные требования к реферату и его защите выполнены, но при этом допущены недочёты. В частности, имею</w:t>
      </w:r>
      <w:r w:rsidRPr="006E3B71">
        <w:t>т</w:t>
      </w:r>
      <w:r w:rsidRPr="006E3B71">
        <w:t>ся неточности в изложении материала; отсутствует логическая последов</w:t>
      </w:r>
      <w:r w:rsidRPr="006E3B71">
        <w:t>а</w:t>
      </w:r>
      <w:r w:rsidRPr="006E3B71">
        <w:t>тельность в суждениях; не выдержан объём реферата; имеются упущения в оформлении; на дополнительные вопросы при защите даны неполные о</w:t>
      </w:r>
      <w:r w:rsidRPr="006E3B71">
        <w:t>т</w:t>
      </w:r>
      <w:r w:rsidRPr="006E3B71">
        <w:t>веты;</w:t>
      </w:r>
    </w:p>
    <w:p w:rsidR="006E3B71" w:rsidRPr="006E3B71" w:rsidRDefault="006E3B71" w:rsidP="008E138E">
      <w:pPr>
        <w:pStyle w:val="a3"/>
        <w:spacing w:line="336" w:lineRule="auto"/>
      </w:pPr>
      <w:r>
        <w:t>О</w:t>
      </w:r>
      <w:r w:rsidRPr="006E3B71">
        <w:t>ценка «удовлетворительно» (</w:t>
      </w:r>
      <w:r w:rsidR="008E138E">
        <w:t>3-4</w:t>
      </w:r>
      <w:r w:rsidRPr="006E3B71">
        <w:t xml:space="preserve"> балл</w:t>
      </w:r>
      <w:r w:rsidR="008E138E">
        <w:t>а</w:t>
      </w:r>
      <w:r w:rsidRPr="006E3B71">
        <w:t>) имеются существенные о</w:t>
      </w:r>
      <w:r w:rsidRPr="006E3B71">
        <w:t>т</w:t>
      </w:r>
      <w:r w:rsidRPr="006E3B71">
        <w:t>ступления от требований к реферированию: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9C4251" w:rsidRDefault="006E3B71" w:rsidP="008E138E">
      <w:pPr>
        <w:pStyle w:val="a3"/>
        <w:spacing w:line="336" w:lineRule="auto"/>
      </w:pPr>
      <w:r>
        <w:t>О</w:t>
      </w:r>
      <w:r w:rsidRPr="006E3B71">
        <w:t>ценка «неудовлетворительно» (</w:t>
      </w:r>
      <w:r w:rsidR="008E138E">
        <w:t>1</w:t>
      </w:r>
      <w:r w:rsidRPr="006E3B71">
        <w:t>-</w:t>
      </w:r>
      <w:r w:rsidR="008E138E">
        <w:t>2</w:t>
      </w:r>
      <w:r w:rsidRPr="006E3B71">
        <w:t xml:space="preserve"> балла) тема реферата не раскр</w:t>
      </w:r>
      <w:r w:rsidRPr="006E3B71">
        <w:t>ы</w:t>
      </w:r>
      <w:r w:rsidRPr="006E3B71">
        <w:t>та, обнаруживается существенное непонимание проблемы.</w:t>
      </w:r>
    </w:p>
    <w:p w:rsidR="00AD0E4D" w:rsidRDefault="00AD0E4D" w:rsidP="000252D7">
      <w:pPr>
        <w:pStyle w:val="2"/>
      </w:pPr>
      <w:bookmarkStart w:id="4" w:name="_Toc83891820"/>
      <w:r>
        <w:lastRenderedPageBreak/>
        <w:t>Требования к выполнению реферата</w:t>
      </w:r>
      <w:bookmarkEnd w:id="4"/>
    </w:p>
    <w:p w:rsidR="00AD0E4D" w:rsidRDefault="00AD0E4D" w:rsidP="00473390">
      <w:pPr>
        <w:pStyle w:val="a3"/>
      </w:pPr>
      <w:r>
        <w:t xml:space="preserve">Реферат по </w:t>
      </w:r>
      <w:r w:rsidR="00C43423">
        <w:t>биологии</w:t>
      </w:r>
      <w:r>
        <w:t xml:space="preserve"> составляется каждым студентом 1 курса сам</w:t>
      </w:r>
      <w:r>
        <w:t>о</w:t>
      </w:r>
      <w:r>
        <w:t>стоятельно, при консультации преподавателя и является элементом уче</w:t>
      </w:r>
      <w:r>
        <w:t>б</w:t>
      </w:r>
      <w:r>
        <w:t>но-исследовательской работы студен</w:t>
      </w:r>
      <w:r>
        <w:softHyphen/>
        <w:t>тов (УИРС).</w:t>
      </w:r>
    </w:p>
    <w:p w:rsidR="0005734A" w:rsidRPr="005D36B2" w:rsidRDefault="0005734A" w:rsidP="0005734A">
      <w:pPr>
        <w:pStyle w:val="a3"/>
      </w:pPr>
      <w:r>
        <w:t xml:space="preserve">Реферат пишется или печатается на одной стороне листа стандартной писчей бумаги. </w:t>
      </w:r>
      <w:r w:rsidRPr="002C2C83">
        <w:t xml:space="preserve">Текст должен быть написан четко. Небрежно оформленные работы возвращаются и не зачитываются.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>
        <w:t>14 </w:t>
      </w:r>
      <w:proofErr w:type="spellStart"/>
      <w:r>
        <w:t>пт</w:t>
      </w:r>
      <w:proofErr w:type="spellEnd"/>
      <w:r>
        <w:t>, интервал 1,5. Выравнивание по ширине стран</w:t>
      </w:r>
      <w:r>
        <w:t>и</w:t>
      </w:r>
      <w:r>
        <w:t>цы, отступ абзаца 1,25 мм. Объем реферата 15-18 листов рукописн</w:t>
      </w:r>
      <w:r>
        <w:t>о</w:t>
      </w:r>
      <w:r>
        <w:t xml:space="preserve">го или 10-15 машинописного текста. На бумаге оставляются </w:t>
      </w:r>
      <w:r w:rsidRPr="005D36B2">
        <w:t>поля: слева 3 см, справа 1,5 см, сверху и снизу по 2 см. Страницы должны быть пронумерованы. Нумерация сквозная, начиная с титульного листа (обложки). Номер пр</w:t>
      </w:r>
      <w:r w:rsidRPr="005D36B2">
        <w:t>о</w:t>
      </w:r>
      <w:r w:rsidRPr="005D36B2">
        <w:t>ставляется вверху страницы по ее центру. На титульном листе номер стр</w:t>
      </w:r>
      <w:r w:rsidRPr="005D36B2">
        <w:t>а</w:t>
      </w:r>
      <w:r w:rsidRPr="005D36B2">
        <w:t>ницы не проставляется.</w:t>
      </w:r>
      <w:r>
        <w:t xml:space="preserve"> В тексте не допускаются разрывы, заголовки ра</w:t>
      </w:r>
      <w:r>
        <w:t>з</w:t>
      </w:r>
      <w:r>
        <w:t>делов и таблиц не должны отрываться от дальнейшего текста.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</w:t>
      </w:r>
      <w:r>
        <w:t>о</w:t>
      </w:r>
      <w:r>
        <w:t>ванию темы. Темы рефератов приведены в приложении 2.</w:t>
      </w:r>
    </w:p>
    <w:p w:rsidR="00AD0E4D" w:rsidRPr="005D36B2" w:rsidRDefault="00AD0E4D" w:rsidP="00C87CC2">
      <w:pPr>
        <w:pStyle w:val="a3"/>
      </w:pPr>
      <w:r>
        <w:t>Для большей наглядности желательно, чтобы реферат был илл</w:t>
      </w:r>
      <w:r>
        <w:t>ю</w:t>
      </w:r>
      <w:r>
        <w:t>стриро</w:t>
      </w:r>
      <w:r w:rsidR="0026703A">
        <w:t xml:space="preserve">ван рисунками. </w:t>
      </w:r>
      <w:r>
        <w:t>В необходимых случаях приводятся таблицы.</w:t>
      </w:r>
      <w:r w:rsidR="0026703A">
        <w:t xml:space="preserve"> </w:t>
      </w:r>
      <w:r>
        <w:t>Р</w:t>
      </w:r>
      <w:r>
        <w:t>и</w:t>
      </w:r>
      <w:r>
        <w:t>сунки и таблицы должны быть пронумерованы</w:t>
      </w:r>
      <w:r w:rsidR="00087BDD">
        <w:t xml:space="preserve"> скв</w:t>
      </w:r>
      <w:r w:rsidR="0067630C">
        <w:t>о</w:t>
      </w:r>
      <w:r w:rsidR="00087BDD">
        <w:t>зной нумерацией</w:t>
      </w:r>
      <w:r w:rsidR="008B1BCB">
        <w:t xml:space="preserve"> </w:t>
      </w:r>
      <w:r>
        <w:t xml:space="preserve">и </w:t>
      </w:r>
      <w:r w:rsidRPr="005D36B2">
        <w:t>озаглавлены.</w:t>
      </w:r>
      <w:r w:rsidR="0026703A" w:rsidRPr="005D36B2">
        <w:t xml:space="preserve"> </w:t>
      </w:r>
      <w:r w:rsidRPr="005D36B2">
        <w:t>В нужных местах в тексте должны быть ссылки на рисунки и таблицы. Их заключают в скобки</w:t>
      </w:r>
      <w:r w:rsidR="00AB7011" w:rsidRPr="005D36B2">
        <w:t>,</w:t>
      </w:r>
      <w:r w:rsidRPr="005D36B2">
        <w:t xml:space="preserve"> </w:t>
      </w:r>
      <w:r w:rsidR="0005734A" w:rsidRPr="005D36B2">
        <w:t>например,</w:t>
      </w:r>
      <w:r w:rsidRPr="005D36B2">
        <w:t xml:space="preserve"> (рис. 1) или (табл. 1).</w:t>
      </w:r>
    </w:p>
    <w:p w:rsidR="00AD0E4D" w:rsidRPr="00C87CC2" w:rsidRDefault="00AD0E4D" w:rsidP="00C87CC2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>использует по своему выбору дру</w:t>
      </w:r>
      <w:r w:rsidRPr="005D36B2">
        <w:softHyphen/>
        <w:t>гую литературу, не вошедшую в список. При этом студент изу</w:t>
      </w:r>
      <w:r w:rsidRPr="005D36B2">
        <w:softHyphen/>
        <w:t xml:space="preserve">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t>компил</w:t>
      </w:r>
      <w:r w:rsidR="00AB7011" w:rsidRPr="005D36B2">
        <w:t>и</w:t>
      </w:r>
      <w:r w:rsidR="00AB7011" w:rsidRPr="005D36B2">
        <w:t>рует</w:t>
      </w:r>
      <w:r w:rsidRPr="005D36B2">
        <w:t xml:space="preserve"> имеющихся в них интересных и важных моментов.</w:t>
      </w:r>
      <w:r w:rsidRPr="00C87CC2">
        <w:t xml:space="preserve"> Количество и</w:t>
      </w:r>
      <w:r w:rsidRPr="00C87CC2">
        <w:t>с</w:t>
      </w:r>
      <w:r w:rsidRPr="00C87CC2">
        <w:lastRenderedPageBreak/>
        <w:t xml:space="preserve">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</w:t>
      </w:r>
      <w:r w:rsidRPr="00C87CC2">
        <w:t>и</w:t>
      </w:r>
      <w:r w:rsidRPr="00C87CC2">
        <w:t xml:space="preserve">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t xml:space="preserve">В работе не допускается произвольное сокращение слов и оборотов, </w:t>
      </w:r>
      <w:r w:rsidR="0005734A" w:rsidRPr="00C87CC2">
        <w:t>например,</w:t>
      </w:r>
      <w:r w:rsidRPr="00C87CC2">
        <w:t xml:space="preserve">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</w:t>
      </w:r>
      <w:r w:rsidR="0005734A" w:rsidRPr="00C87CC2">
        <w:t>например,</w:t>
      </w:r>
      <w:r w:rsidRPr="00C87CC2">
        <w:t xml:space="preserve">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0252D7">
      <w:pPr>
        <w:pStyle w:val="4"/>
      </w:pPr>
      <w:r w:rsidRPr="0026703A">
        <w:t>Структура реферата</w:t>
      </w:r>
      <w:r w:rsidR="0026703A">
        <w:t>.</w:t>
      </w:r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 xml:space="preserve">план работы с указанием страниц каждого вопроса, </w:t>
      </w:r>
      <w:proofErr w:type="spellStart"/>
      <w:r w:rsidRPr="00D029A4">
        <w:t>подвопроса</w:t>
      </w:r>
      <w:proofErr w:type="spellEnd"/>
      <w:r w:rsidRPr="00D029A4">
        <w:t xml:space="preserve">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proofErr w:type="spellStart"/>
      <w:r>
        <w:t>Кажды</w:t>
      </w:r>
      <w:proofErr w:type="spellEnd"/>
      <w:r>
        <w:t xml:space="preserve"> раздел из перечисленных выше начинается с новой страницы.</w:t>
      </w:r>
    </w:p>
    <w:p w:rsidR="00AD0E4D" w:rsidRDefault="00AD0E4D" w:rsidP="000252D7">
      <w:pPr>
        <w:pStyle w:val="4"/>
      </w:pPr>
      <w:r>
        <w:t>Пояснения по разделам реферата</w:t>
      </w:r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</w:t>
      </w:r>
      <w:r w:rsidRPr="00C87CC2">
        <w:t>т</w:t>
      </w:r>
      <w:r w:rsidRPr="00C87CC2">
        <w:t xml:space="preserve">ствовать теме. </w:t>
      </w:r>
      <w:r w:rsidR="005D36B2">
        <w:t>Перед написанием работы студент согласовывает план р</w:t>
      </w:r>
      <w:r w:rsidR="005D36B2">
        <w:t>е</w:t>
      </w:r>
      <w:r w:rsidR="005D36B2">
        <w:t>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</w:t>
      </w:r>
      <w:r w:rsidRPr="005D36B2">
        <w:softHyphen/>
        <w:t>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</w:t>
      </w:r>
      <w:r w:rsidR="005D36B2" w:rsidRPr="005D36B2">
        <w:t>з</w:t>
      </w:r>
      <w:r w:rsidR="005D36B2" w:rsidRPr="005D36B2">
        <w:t>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основной части </w:t>
      </w:r>
      <w:r w:rsidR="00242F33">
        <w:t>раскрывается</w:t>
      </w:r>
      <w:r>
        <w:t xml:space="preserve"> тема реферата. Приводится о</w:t>
      </w:r>
      <w:r>
        <w:t>б</w:t>
      </w:r>
      <w:r>
        <w:t>зор источников литературы по тематике, обосновываются разные точки зр</w:t>
      </w:r>
      <w:r>
        <w:t>е</w:t>
      </w:r>
      <w:r>
        <w:t xml:space="preserve">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  <w:r w:rsidR="00AB7011">
        <w:t xml:space="preserve"> 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«Заключение» подводятся краткие итоги работы, дел</w:t>
      </w:r>
      <w:r>
        <w:t>а</w:t>
      </w:r>
      <w:r>
        <w:t xml:space="preserve">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</w:t>
      </w:r>
      <w:r w:rsidRPr="00C87CC2">
        <w:t>у</w:t>
      </w:r>
      <w:r w:rsidRPr="00C87CC2">
        <w:t>ры. Список составляется в алфавитном порядке по фамилиям авторов с с</w:t>
      </w:r>
      <w:r w:rsidRPr="00C87CC2">
        <w:t>о</w:t>
      </w:r>
      <w:r w:rsidRPr="00C87CC2">
        <w:t>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</w:t>
      </w:r>
      <w:r w:rsidRPr="00C87CC2">
        <w:t>о</w:t>
      </w:r>
      <w:r w:rsidRPr="00C87CC2">
        <w:t>жение 3).</w:t>
      </w:r>
    </w:p>
    <w:p w:rsidR="00473390" w:rsidRDefault="002D1057" w:rsidP="00473390">
      <w:pPr>
        <w:pStyle w:val="1"/>
      </w:pPr>
      <w:bookmarkStart w:id="5" w:name="_Toc83891821"/>
      <w:r>
        <w:lastRenderedPageBreak/>
        <w:t>2</w:t>
      </w:r>
      <w:r w:rsidR="00125FA0">
        <w:t xml:space="preserve">. </w:t>
      </w:r>
      <w:r w:rsidR="00473390">
        <w:t>Подготовка доклада</w:t>
      </w:r>
      <w:bookmarkEnd w:id="5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</w:t>
      </w:r>
      <w:r>
        <w:t>п</w:t>
      </w:r>
      <w:r>
        <w:t>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</w:t>
      </w:r>
      <w:r w:rsidR="00FE621A">
        <w:t>о</w:t>
      </w:r>
      <w:r w:rsidR="00FE621A">
        <w:t>клад представля</w:t>
      </w:r>
      <w:r w:rsidR="00C57163">
        <w:t>ет</w:t>
      </w:r>
      <w:r w:rsidR="00FE621A">
        <w:t xml:space="preserve"> собой краткое, но емкое изложение основных полож</w:t>
      </w:r>
      <w:r w:rsidR="00FE621A">
        <w:t>е</w:t>
      </w:r>
      <w:r w:rsidR="00FE621A">
        <w:t>ний реферата. В докладе должны быть изложены все пункты, из которых состоит реферат: введение, основная часть, заключение. Необходимо по</w:t>
      </w:r>
      <w:r w:rsidR="00FE621A">
        <w:t>м</w:t>
      </w:r>
      <w:r w:rsidR="00FE621A">
        <w:t xml:space="preserve">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Default="000F3E38" w:rsidP="000F3E38">
      <w:pPr>
        <w:pStyle w:val="a3"/>
      </w:pPr>
      <w:r>
        <w:t>При оценке доклада обращают внимание на полноту владения мат</w:t>
      </w:r>
      <w:r>
        <w:t>е</w:t>
      </w:r>
      <w:r>
        <w:t>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2D1057" w:rsidRDefault="002D1057" w:rsidP="002D1057">
      <w:pPr>
        <w:pStyle w:val="1"/>
      </w:pPr>
      <w:bookmarkStart w:id="6" w:name="_Toc83891822"/>
      <w:r>
        <w:lastRenderedPageBreak/>
        <w:t>3</w:t>
      </w:r>
      <w:r>
        <w:t>. Эссе</w:t>
      </w:r>
      <w:bookmarkEnd w:id="6"/>
    </w:p>
    <w:p w:rsidR="002D1057" w:rsidRPr="003E359A" w:rsidRDefault="002D1057" w:rsidP="002D1057">
      <w:pPr>
        <w:pStyle w:val="2"/>
      </w:pPr>
      <w:bookmarkStart w:id="7" w:name="_Toc83891823"/>
      <w:r w:rsidRPr="003E359A">
        <w:t>Эссе как вид учебной деятельности</w:t>
      </w:r>
      <w:bookmarkEnd w:id="7"/>
    </w:p>
    <w:p w:rsidR="002D1057" w:rsidRPr="003E359A" w:rsidRDefault="002D1057" w:rsidP="002D1057">
      <w:pPr>
        <w:pStyle w:val="a3"/>
      </w:pPr>
      <w:r w:rsidRPr="001E031C">
        <w:t xml:space="preserve">Эссе </w:t>
      </w:r>
      <w:r w:rsidRPr="003E359A">
        <w:t xml:space="preserve">– </w:t>
      </w:r>
      <w:r w:rsidRPr="001E031C">
        <w:t xml:space="preserve">(из </w:t>
      </w:r>
      <w:hyperlink r:id="rId9" w:tooltip="Французский язык" w:history="1">
        <w:r w:rsidRPr="001E031C">
          <w:t>фр.</w:t>
        </w:r>
      </w:hyperlink>
      <w:r w:rsidRPr="001E031C">
        <w:t> </w:t>
      </w:r>
      <w:proofErr w:type="spellStart"/>
      <w:r w:rsidRPr="001E031C">
        <w:t>essai</w:t>
      </w:r>
      <w:proofErr w:type="spellEnd"/>
      <w:r w:rsidRPr="001E031C">
        <w:t xml:space="preserve"> «попытка, проба, очерк», от </w:t>
      </w:r>
      <w:hyperlink r:id="rId10" w:tooltip="Латинский язык" w:history="1">
        <w:r w:rsidRPr="001E031C">
          <w:t>лат.</w:t>
        </w:r>
      </w:hyperlink>
      <w:r w:rsidRPr="001E031C">
        <w:t> </w:t>
      </w:r>
      <w:proofErr w:type="spellStart"/>
      <w:r w:rsidRPr="001E031C">
        <w:t>exagium</w:t>
      </w:r>
      <w:proofErr w:type="spellEnd"/>
      <w:r w:rsidRPr="001E031C">
        <w:t xml:space="preserve"> «взв</w:t>
      </w:r>
      <w:r w:rsidRPr="001E031C">
        <w:t>е</w:t>
      </w:r>
      <w:r w:rsidRPr="001E031C">
        <w:t>шивание») — литературный жанр прозаического сочинения небольшого объёма и свободной композиции</w:t>
      </w:r>
      <w:r>
        <w:t xml:space="preserve"> (Википедия)</w:t>
      </w:r>
      <w:r w:rsidRPr="001E031C">
        <w:t>.</w:t>
      </w:r>
      <w:r w:rsidRPr="003E359A">
        <w:t xml:space="preserve"> </w:t>
      </w:r>
      <w:r>
        <w:t>«Ж</w:t>
      </w:r>
      <w:r w:rsidRPr="003E359A">
        <w:t>анр философской, эст</w:t>
      </w:r>
      <w:r w:rsidRPr="003E359A">
        <w:t>е</w:t>
      </w:r>
      <w:r w:rsidRPr="003E359A">
        <w:t>тической, художественно-критической, художественной, публицистич</w:t>
      </w:r>
      <w:r w:rsidRPr="003E359A">
        <w:t>е</w:t>
      </w:r>
      <w:r w:rsidRPr="003E359A">
        <w:t>ской литературы, сочетающий подчеркнуто индивидуальную позицию а</w:t>
      </w:r>
      <w:r w:rsidRPr="003E359A">
        <w:t>в</w:t>
      </w:r>
      <w:r w:rsidRPr="003E359A">
        <w:t>тора, с непринужденным, часто парадоксальным изложением, ориентир</w:t>
      </w:r>
      <w:r w:rsidRPr="003E359A">
        <w:t>о</w:t>
      </w:r>
      <w:r w:rsidRPr="003E359A">
        <w:t>ванным на разговорную речь</w:t>
      </w:r>
      <w:r>
        <w:t>»</w:t>
      </w:r>
      <w:r w:rsidRPr="003E359A">
        <w:t xml:space="preserve"> (Большой энциклопедический словарь)</w:t>
      </w:r>
      <w:r>
        <w:t>.</w:t>
      </w:r>
      <w:r w:rsidRPr="003E359A">
        <w:t xml:space="preserve"> </w:t>
      </w:r>
    </w:p>
    <w:p w:rsidR="002D1057" w:rsidRPr="003E359A" w:rsidRDefault="002D1057" w:rsidP="002D1057">
      <w:pPr>
        <w:pStyle w:val="a3"/>
      </w:pPr>
      <w:r w:rsidRPr="003E359A">
        <w:rPr>
          <w:bCs/>
        </w:rPr>
        <w:t>Эссе как вид учебной деятельности студента</w:t>
      </w:r>
      <w:r w:rsidRPr="003E359A">
        <w:t xml:space="preserve"> – самостоятельное с</w:t>
      </w:r>
      <w:r w:rsidRPr="003E359A">
        <w:t>о</w:t>
      </w:r>
      <w:r w:rsidRPr="003E359A">
        <w:t>чинение-размышление студента над научной проблемой, при использов</w:t>
      </w:r>
      <w:r w:rsidRPr="003E359A">
        <w:t>а</w:t>
      </w:r>
      <w:r w:rsidRPr="003E359A">
        <w:t xml:space="preserve">нии идей, концепций, ассоциативных образов из других областей науки, искусства, собственного опыта, общественной практики. </w:t>
      </w:r>
    </w:p>
    <w:p w:rsidR="002D1057" w:rsidRPr="003E359A" w:rsidRDefault="002D1057" w:rsidP="002D1057">
      <w:pPr>
        <w:pStyle w:val="2"/>
      </w:pPr>
      <w:bookmarkStart w:id="8" w:name="_Toc83891824"/>
      <w:r>
        <w:t>Требования к эссе</w:t>
      </w:r>
      <w:bookmarkEnd w:id="8"/>
    </w:p>
    <w:p w:rsidR="002D1057" w:rsidRDefault="002D1057" w:rsidP="002D1057">
      <w:pPr>
        <w:pStyle w:val="a3"/>
      </w:pPr>
      <w:r>
        <w:t>По дисциплине «Введение в специальность» эссе выполняется на т</w:t>
      </w:r>
      <w:r>
        <w:t>е</w:t>
      </w:r>
      <w:r>
        <w:t>му «Мой путь в университет». Студентам предлагается в свободной форме изложить ответы на следующие вопросы:</w:t>
      </w:r>
    </w:p>
    <w:p w:rsidR="002D1057" w:rsidRDefault="002D1057" w:rsidP="002D1057">
      <w:pPr>
        <w:pStyle w:val="a3"/>
        <w:numPr>
          <w:ilvl w:val="0"/>
          <w:numId w:val="33"/>
        </w:numPr>
        <w:ind w:left="0" w:firstLine="284"/>
      </w:pPr>
      <w:r>
        <w:t xml:space="preserve">Как я узнал </w:t>
      </w:r>
      <w:proofErr w:type="gramStart"/>
      <w:r>
        <w:t>про</w:t>
      </w:r>
      <w:proofErr w:type="gramEnd"/>
      <w:r>
        <w:t xml:space="preserve"> Ставропольский ГАУ.</w:t>
      </w:r>
    </w:p>
    <w:p w:rsidR="002D1057" w:rsidRDefault="002D1057" w:rsidP="002D1057">
      <w:pPr>
        <w:pStyle w:val="a3"/>
        <w:numPr>
          <w:ilvl w:val="0"/>
          <w:numId w:val="33"/>
        </w:numPr>
        <w:ind w:left="0" w:firstLine="284"/>
      </w:pPr>
      <w:r>
        <w:t>Почему я решил поступать именно в этот вуз, каковы были мои представления о вузе и ожидания от учебы.</w:t>
      </w:r>
    </w:p>
    <w:p w:rsidR="002D1057" w:rsidRDefault="002D1057" w:rsidP="002D1057">
      <w:pPr>
        <w:pStyle w:val="a3"/>
        <w:numPr>
          <w:ilvl w:val="0"/>
          <w:numId w:val="33"/>
        </w:numPr>
        <w:ind w:left="0" w:firstLine="284"/>
      </w:pPr>
      <w:r>
        <w:t>Как изменились мои представления об учебе в университете после поступления.</w:t>
      </w:r>
    </w:p>
    <w:p w:rsidR="002D1057" w:rsidRDefault="002D1057" w:rsidP="002D1057">
      <w:pPr>
        <w:pStyle w:val="a3"/>
        <w:numPr>
          <w:ilvl w:val="0"/>
          <w:numId w:val="33"/>
        </w:numPr>
        <w:ind w:left="0" w:firstLine="284"/>
      </w:pPr>
      <w:r>
        <w:t>Как я представляю себе свою будущую специальность, чего ожидаю от обучения, какие компетенции хочу освоить.</w:t>
      </w:r>
    </w:p>
    <w:p w:rsidR="002D1057" w:rsidRDefault="002D1057" w:rsidP="002D1057">
      <w:pPr>
        <w:pStyle w:val="a3"/>
      </w:pPr>
      <w:r>
        <w:t>Необходимо ответить на предлагаемые вопросы наиболее полно, а</w:t>
      </w:r>
      <w:r>
        <w:t>р</w:t>
      </w:r>
      <w:r>
        <w:t>гументируя свою точку зрения. В эссе могут должны быть включены соо</w:t>
      </w:r>
      <w:r>
        <w:t>б</w:t>
      </w:r>
      <w:r>
        <w:t>ражения автора по предлагаемым и смежным вопросам.</w:t>
      </w:r>
    </w:p>
    <w:p w:rsidR="002D1057" w:rsidRPr="00473390" w:rsidRDefault="002D1057" w:rsidP="002D1057">
      <w:pPr>
        <w:pStyle w:val="a3"/>
      </w:pPr>
      <w:r>
        <w:lastRenderedPageBreak/>
        <w:t>Требования к о</w:t>
      </w:r>
      <w:r w:rsidRPr="002D1057">
        <w:t>формлени</w:t>
      </w:r>
      <w:r>
        <w:t>ю</w:t>
      </w:r>
      <w:r w:rsidRPr="002D1057">
        <w:t xml:space="preserve"> эссе </w:t>
      </w:r>
      <w:r>
        <w:t>соответствуют требованиям к оформлению реферата.</w:t>
      </w:r>
      <w:r>
        <w:t xml:space="preserve"> Объем работы не регламентирован.</w:t>
      </w:r>
    </w:p>
    <w:p w:rsidR="002D1057" w:rsidRPr="003E359A" w:rsidRDefault="002D1057" w:rsidP="002D1057">
      <w:pPr>
        <w:pStyle w:val="2"/>
      </w:pPr>
      <w:bookmarkStart w:id="9" w:name="_Toc83891825"/>
      <w:bookmarkStart w:id="10" w:name="_GoBack"/>
      <w:bookmarkEnd w:id="10"/>
      <w:r w:rsidRPr="003E359A">
        <w:t>Критерии оценивания эссе</w:t>
      </w:r>
      <w:bookmarkEnd w:id="9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893"/>
        <w:gridCol w:w="763"/>
        <w:gridCol w:w="763"/>
        <w:gridCol w:w="3867"/>
      </w:tblGrid>
      <w:tr w:rsidR="002D1057" w:rsidTr="00255E69">
        <w:trPr>
          <w:tblHeader/>
        </w:trPr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Оценивание</w:t>
            </w:r>
          </w:p>
        </w:tc>
      </w:tr>
      <w:tr w:rsidR="002D1057" w:rsidTr="00255E69">
        <w:trPr>
          <w:tblHeader/>
        </w:trPr>
        <w:tc>
          <w:tcPr>
            <w:tcW w:w="2507" w:type="pct"/>
            <w:gridSpan w:val="2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макс.</w:t>
            </w:r>
          </w:p>
        </w:tc>
        <w:tc>
          <w:tcPr>
            <w:tcW w:w="2493" w:type="pct"/>
            <w:gridSpan w:val="2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мин.</w:t>
            </w:r>
          </w:p>
        </w:tc>
      </w:tr>
      <w:tr w:rsidR="002D1057" w:rsidTr="00255E69">
        <w:trPr>
          <w:tblHeader/>
        </w:trPr>
        <w:tc>
          <w:tcPr>
            <w:tcW w:w="2096" w:type="pct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описание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балл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балл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sz w:val="24"/>
              </w:rPr>
              <w:t>описание</w:t>
            </w:r>
          </w:p>
        </w:tc>
      </w:tr>
      <w:tr w:rsidR="002D1057" w:rsidTr="00255E69"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sz w:val="24"/>
              </w:rPr>
            </w:pPr>
            <w:r w:rsidRPr="002D575E">
              <w:rPr>
                <w:b/>
                <w:sz w:val="24"/>
              </w:rPr>
              <w:t>Структура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Эссе полностью соответствует теме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Эссе не соответствует теме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Тема глубоко</w:t>
            </w:r>
            <w:r>
              <w:rPr>
                <w:sz w:val="24"/>
              </w:rPr>
              <w:t xml:space="preserve">, оригинально и полностью </w:t>
            </w:r>
            <w:r w:rsidRPr="002D575E">
              <w:rPr>
                <w:sz w:val="24"/>
              </w:rPr>
              <w:t xml:space="preserve"> раскрыта 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Тема раскрыта поверхностн</w:t>
            </w:r>
            <w:r>
              <w:rPr>
                <w:sz w:val="24"/>
              </w:rPr>
              <w:t>о</w:t>
            </w:r>
          </w:p>
        </w:tc>
      </w:tr>
      <w:tr w:rsidR="002D1057" w:rsidTr="00255E69"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b/>
                <w:sz w:val="24"/>
              </w:rPr>
            </w:pPr>
            <w:r w:rsidRPr="002D575E">
              <w:rPr>
                <w:b/>
                <w:sz w:val="24"/>
              </w:rPr>
              <w:t>Аргументация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Аргументы логически структурированы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Аргументы разбросаны, непоследовательны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Строгий критический анализ ключевых понятий (концепций)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 xml:space="preserve">Недостаточное использование ключевых понятий (концепций) </w:t>
            </w:r>
          </w:p>
        </w:tc>
      </w:tr>
      <w:tr w:rsidR="002D1057" w:rsidTr="00255E69"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b/>
                <w:sz w:val="24"/>
              </w:rPr>
            </w:pPr>
            <w:r w:rsidRPr="002D575E">
              <w:rPr>
                <w:b/>
                <w:sz w:val="24"/>
              </w:rPr>
              <w:t>Стиль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Правильный, стилистически выдержанный текст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Много стилистических ошибок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Концентрированный текст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 xml:space="preserve">Излишние повторения </w:t>
            </w:r>
          </w:p>
        </w:tc>
      </w:tr>
      <w:tr w:rsidR="002D1057" w:rsidTr="00255E69"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b/>
                <w:sz w:val="24"/>
              </w:rPr>
            </w:pPr>
            <w:r w:rsidRPr="002D575E">
              <w:rPr>
                <w:b/>
                <w:sz w:val="24"/>
              </w:rPr>
              <w:t>Оформление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Четко и хорошо оформленная работа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 xml:space="preserve">Неопрятная и трудно читаемая работа 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Разумный объем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Слишком длинная / короткая работа</w:t>
            </w:r>
          </w:p>
        </w:tc>
      </w:tr>
      <w:tr w:rsidR="002D1057" w:rsidTr="00255E69">
        <w:tc>
          <w:tcPr>
            <w:tcW w:w="5000" w:type="pct"/>
            <w:gridSpan w:val="4"/>
            <w:vAlign w:val="center"/>
          </w:tcPr>
          <w:p w:rsidR="002D1057" w:rsidRPr="002D575E" w:rsidRDefault="002D1057" w:rsidP="00255E69">
            <w:pPr>
              <w:keepNext/>
              <w:jc w:val="center"/>
              <w:rPr>
                <w:b/>
                <w:sz w:val="24"/>
              </w:rPr>
            </w:pPr>
            <w:r w:rsidRPr="002D575E">
              <w:rPr>
                <w:b/>
                <w:sz w:val="24"/>
              </w:rPr>
              <w:t>Грамотность</w:t>
            </w:r>
          </w:p>
        </w:tc>
      </w:tr>
      <w:tr w:rsidR="002D1057" w:rsidTr="00255E69">
        <w:tc>
          <w:tcPr>
            <w:tcW w:w="2096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Нет грамматических ошибок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" w:type="pct"/>
            <w:vAlign w:val="center"/>
          </w:tcPr>
          <w:p w:rsidR="002D1057" w:rsidRPr="002D575E" w:rsidRDefault="002D1057" w:rsidP="00255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2" w:type="pct"/>
            <w:vAlign w:val="center"/>
          </w:tcPr>
          <w:p w:rsidR="002D1057" w:rsidRPr="002D575E" w:rsidRDefault="002D1057" w:rsidP="00255E69">
            <w:pPr>
              <w:rPr>
                <w:sz w:val="24"/>
              </w:rPr>
            </w:pPr>
            <w:r w:rsidRPr="002D575E">
              <w:rPr>
                <w:sz w:val="24"/>
              </w:rPr>
              <w:t>Много грамматических ошибок</w:t>
            </w:r>
          </w:p>
        </w:tc>
      </w:tr>
    </w:tbl>
    <w:p w:rsidR="002D1057" w:rsidRPr="002D575E" w:rsidRDefault="002D1057" w:rsidP="002D1057"/>
    <w:p w:rsidR="002D1057" w:rsidRPr="003E359A" w:rsidRDefault="002D1057" w:rsidP="002D1057">
      <w:pPr>
        <w:pStyle w:val="a3"/>
      </w:pPr>
      <w:r w:rsidRPr="003E359A">
        <w:t xml:space="preserve">Оценивание производится по </w:t>
      </w:r>
      <w:r>
        <w:t>20</w:t>
      </w:r>
      <w:r w:rsidRPr="003E359A">
        <w:t>-балльной шкале</w:t>
      </w:r>
      <w:r>
        <w:t>. Эссе является ко</w:t>
      </w:r>
      <w:r>
        <w:t>н</w:t>
      </w:r>
      <w:r>
        <w:t>трольной точкой по дисциплине.</w:t>
      </w:r>
    </w:p>
    <w:p w:rsidR="00F61573" w:rsidRDefault="00F61573" w:rsidP="00F61573">
      <w:pPr>
        <w:pStyle w:val="1"/>
      </w:pPr>
      <w:bookmarkStart w:id="11" w:name="_Toc34853823"/>
      <w:bookmarkStart w:id="12" w:name="_Toc83891826"/>
      <w:r>
        <w:lastRenderedPageBreak/>
        <w:t>4. Написание статьи</w:t>
      </w:r>
      <w:bookmarkEnd w:id="11"/>
      <w:bookmarkEnd w:id="12"/>
    </w:p>
    <w:p w:rsidR="00F61573" w:rsidRPr="00364B7B" w:rsidRDefault="00F61573" w:rsidP="00F61573">
      <w:pPr>
        <w:pStyle w:val="a3"/>
        <w:spacing w:line="336" w:lineRule="auto"/>
      </w:pPr>
      <w:r w:rsidRPr="00364B7B">
        <w:t>Студенты имеют право на поощрительные баллы, за написание ст</w:t>
      </w:r>
      <w:r w:rsidRPr="00364B7B">
        <w:t>а</w:t>
      </w:r>
      <w:r w:rsidRPr="00364B7B">
        <w:t>тьи и выступление на конференции (максимально 15 баллов)</w:t>
      </w:r>
      <w:r>
        <w:t>.</w:t>
      </w:r>
    </w:p>
    <w:p w:rsidR="00F61573" w:rsidRPr="00364B7B" w:rsidRDefault="00F61573" w:rsidP="00F61573">
      <w:pPr>
        <w:pStyle w:val="a3"/>
        <w:spacing w:line="336" w:lineRule="auto"/>
      </w:pPr>
      <w:r w:rsidRPr="00364B7B">
        <w:rPr>
          <w:b/>
        </w:rPr>
        <w:t>Статья</w:t>
      </w:r>
      <w:r w:rsidRPr="00364B7B">
        <w:t xml:space="preserve"> – средство, позволяющее оценить умение обучающегося письменно излагать суть поставленной проблемы, самостоятельно пров</w:t>
      </w:r>
      <w:r w:rsidRPr="00364B7B">
        <w:t>о</w:t>
      </w:r>
      <w:r w:rsidRPr="00364B7B">
        <w:t>дить ее анализ с использованием знаний, умений и навыков, приобрета</w:t>
      </w:r>
      <w:r w:rsidRPr="00364B7B">
        <w:t>е</w:t>
      </w:r>
      <w:r w:rsidRPr="00364B7B">
        <w:t>мых в рамках изучения предыдущих и данной дисциплины, делать выв</w:t>
      </w:r>
      <w:r w:rsidRPr="00364B7B">
        <w:t>о</w:t>
      </w:r>
      <w:r w:rsidRPr="00364B7B">
        <w:t>ды, обобщающие авторскую позицию по поставленной проблеме.</w:t>
      </w:r>
    </w:p>
    <w:p w:rsidR="00F61573" w:rsidRPr="00364B7B" w:rsidRDefault="00F61573" w:rsidP="00F61573">
      <w:pPr>
        <w:pStyle w:val="a3"/>
        <w:spacing w:line="336" w:lineRule="auto"/>
      </w:pPr>
      <w:r w:rsidRPr="00364B7B">
        <w:t>Критерии оценки статьи</w:t>
      </w:r>
    </w:p>
    <w:p w:rsidR="00F61573" w:rsidRPr="00364B7B" w:rsidRDefault="00F61573" w:rsidP="00F61573">
      <w:pPr>
        <w:pStyle w:val="a3"/>
        <w:spacing w:line="336" w:lineRule="auto"/>
      </w:pPr>
      <w:r w:rsidRPr="00364B7B">
        <w:rPr>
          <w:b/>
        </w:rPr>
        <w:t>15 баллов</w:t>
      </w:r>
      <w:r w:rsidRPr="00364B7B">
        <w:t>. Статья объемом не менее 4 страниц демонстрирует ум</w:t>
      </w:r>
      <w:r w:rsidRPr="00364B7B">
        <w:t>е</w:t>
      </w:r>
      <w:r w:rsidRPr="00364B7B">
        <w:t>ние проведения самостоятельного актуального научно-практического и</w:t>
      </w:r>
      <w:r w:rsidRPr="00364B7B">
        <w:t>с</w:t>
      </w:r>
      <w:r w:rsidRPr="00364B7B">
        <w:t>следования, правильно оформлена, содержит оригинальный анализ пр</w:t>
      </w:r>
      <w:r w:rsidRPr="00364B7B">
        <w:t>о</w:t>
      </w:r>
      <w:r w:rsidRPr="00364B7B">
        <w:t>блемы, подтвержденный статистическими и/или отчетными данными, гр</w:t>
      </w:r>
      <w:r w:rsidRPr="00364B7B">
        <w:t>а</w:t>
      </w:r>
      <w:r w:rsidRPr="00364B7B">
        <w:t>фическим материалом. В ней рассмотрены возможные пути решения пр</w:t>
      </w:r>
      <w:r w:rsidRPr="00364B7B">
        <w:t>о</w:t>
      </w:r>
      <w:r w:rsidRPr="00364B7B">
        <w:t>блемы, сформулированы правильные выводы и предложения, отражающие авторскую точку зрения, доложена на конференции с соответствующей презентацией.</w:t>
      </w:r>
    </w:p>
    <w:p w:rsidR="00F61573" w:rsidRPr="00364B7B" w:rsidRDefault="00F61573" w:rsidP="00F61573">
      <w:pPr>
        <w:pStyle w:val="a3"/>
        <w:spacing w:line="336" w:lineRule="auto"/>
      </w:pPr>
      <w:r w:rsidRPr="00364B7B">
        <w:rPr>
          <w:b/>
        </w:rPr>
        <w:t>10 баллов</w:t>
      </w:r>
      <w:r w:rsidRPr="00364B7B">
        <w:t>. Статья объемом не менее 3 страниц демонстрирует ум</w:t>
      </w:r>
      <w:r w:rsidRPr="00364B7B">
        <w:t>е</w:t>
      </w:r>
      <w:r w:rsidRPr="00364B7B">
        <w:t>ние проведения самостоятельного актуального научно-практического и</w:t>
      </w:r>
      <w:r w:rsidRPr="00364B7B">
        <w:t>с</w:t>
      </w:r>
      <w:r w:rsidRPr="00364B7B">
        <w:t>следования, правильно оформлена, содержит типовой анализ проблемы, подтвержденный статистическими и/или отчетными данными. В ней ра</w:t>
      </w:r>
      <w:r w:rsidRPr="00364B7B">
        <w:t>с</w:t>
      </w:r>
      <w:r w:rsidRPr="00364B7B">
        <w:t>смотрены возможные пути решения проблемы, сформулированы правил</w:t>
      </w:r>
      <w:r w:rsidRPr="00364B7B">
        <w:t>ь</w:t>
      </w:r>
      <w:r w:rsidRPr="00364B7B">
        <w:t>ные выводы и предложения.</w:t>
      </w:r>
    </w:p>
    <w:p w:rsidR="00F61573" w:rsidRPr="00473390" w:rsidRDefault="00F61573" w:rsidP="00F61573">
      <w:pPr>
        <w:pStyle w:val="a3"/>
        <w:spacing w:line="336" w:lineRule="auto"/>
      </w:pPr>
      <w:r w:rsidRPr="00364B7B">
        <w:rPr>
          <w:b/>
        </w:rPr>
        <w:t>5 баллов.</w:t>
      </w:r>
      <w:r w:rsidRPr="00364B7B">
        <w:t xml:space="preserve"> Статья объемом не менее 2 страниц представлена в виде тезисов, демонстрирует умение проведения самостоятельного актуального научно-практического исследования, правильно оформлена, содержит ан</w:t>
      </w:r>
      <w:r w:rsidRPr="00364B7B">
        <w:t>а</w:t>
      </w:r>
      <w:r w:rsidRPr="00364B7B">
        <w:t>лиз проблемы, подтвержденный отдельными статистическими и/или о</w:t>
      </w:r>
      <w:r w:rsidRPr="00364B7B">
        <w:t>т</w:t>
      </w:r>
      <w:r w:rsidRPr="00364B7B">
        <w:t>четными данными. В ней сформулированы правильные выводы и предл</w:t>
      </w:r>
      <w:r w:rsidRPr="00364B7B">
        <w:t>о</w:t>
      </w:r>
      <w:r w:rsidRPr="00364B7B">
        <w:t>жения.</w:t>
      </w:r>
    </w:p>
    <w:p w:rsidR="00AD0E4D" w:rsidRDefault="00AD0E4D" w:rsidP="00473390">
      <w:pPr>
        <w:pStyle w:val="3"/>
      </w:pPr>
      <w:bookmarkStart w:id="13" w:name="_Toc83891827"/>
      <w:r>
        <w:lastRenderedPageBreak/>
        <w:t>Приложение 1</w:t>
      </w:r>
      <w:bookmarkEnd w:id="13"/>
    </w:p>
    <w:p w:rsidR="00AD0E4D" w:rsidRDefault="00DC174D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11430" t="6350" r="1016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76eQIAAAA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0" t="0" r="4445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F61573">
                              <w:rPr>
                                <w:szCs w:val="28"/>
                              </w:rPr>
                              <w:t>кормления животных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HDfgIAAAc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F61573">
                        <w:rPr>
                          <w:szCs w:val="28"/>
                        </w:rPr>
                        <w:t>кормления животных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0" r="3175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5C077F">
                              <w:rPr>
                                <w:spacing w:val="60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WT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BcS1k3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5C077F">
                        <w:rPr>
                          <w:spacing w:val="60"/>
                        </w:rPr>
                        <w:t xml:space="preserve"> 20__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3175" r="4445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ii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PoAaKJ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0" r="3175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 xml:space="preserve">студент 1 курса 1 группы </w:t>
                            </w:r>
                            <w:r w:rsidR="00242F33">
                              <w:t xml:space="preserve">биотехнологического </w:t>
                            </w:r>
                            <w:r>
                              <w:t xml:space="preserve">факультета 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2afg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 xml:space="preserve">студент 1 курса 1 группы </w:t>
                      </w:r>
                      <w:r w:rsidR="00242F33">
                        <w:t xml:space="preserve">биотехнологического </w:t>
                      </w:r>
                      <w:r>
                        <w:t xml:space="preserve">факультета 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381CA0" w:rsidP="00381CA0">
                            <w:pPr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На тему: </w:t>
                            </w:r>
                            <w:r w:rsidRPr="00381CA0">
                              <w:rPr>
                                <w:caps/>
                                <w:sz w:val="32"/>
                              </w:rPr>
                              <w:t>Ученые, стоящие у истоков Русс</w:t>
                            </w:r>
                            <w:r>
                              <w:rPr>
                                <w:caps/>
                                <w:sz w:val="32"/>
                              </w:rPr>
                              <w:t>к</w:t>
                            </w:r>
                            <w:r w:rsidRPr="00381CA0">
                              <w:rPr>
                                <w:caps/>
                                <w:sz w:val="32"/>
                              </w:rPr>
                              <w:t>ой скотоводческой науки: Михайло Ливанов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4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BLh4C4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381CA0" w:rsidP="00381CA0">
                      <w:pPr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На тему: </w:t>
                      </w:r>
                      <w:r w:rsidRPr="00381CA0">
                        <w:rPr>
                          <w:caps/>
                          <w:sz w:val="32"/>
                        </w:rPr>
                        <w:t>Ученые, стоящие у истоков Русс</w:t>
                      </w:r>
                      <w:r>
                        <w:rPr>
                          <w:caps/>
                          <w:sz w:val="32"/>
                        </w:rPr>
                        <w:t>к</w:t>
                      </w:r>
                      <w:r w:rsidRPr="00381CA0">
                        <w:rPr>
                          <w:caps/>
                          <w:sz w:val="32"/>
                        </w:rPr>
                        <w:t>ой скотоводческой науки: Михайло Ливанов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3175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4" w:name="_Toc83891828"/>
      <w:r>
        <w:lastRenderedPageBreak/>
        <w:t>Приложение 2</w:t>
      </w:r>
      <w:bookmarkEnd w:id="14"/>
    </w:p>
    <w:p w:rsidR="00AD0E4D" w:rsidRDefault="00AD0E4D" w:rsidP="00473390">
      <w:pPr>
        <w:pStyle w:val="4"/>
      </w:pPr>
      <w:r>
        <w:t xml:space="preserve">Темы рефератов по </w:t>
      </w:r>
      <w:r w:rsidR="00D17589">
        <w:t>введению в специальность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>
        <w:rPr>
          <w:szCs w:val="28"/>
        </w:rPr>
        <w:t xml:space="preserve"> науки: Михайло Ливанов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А.Т. </w:t>
      </w:r>
      <w:r>
        <w:rPr>
          <w:szCs w:val="28"/>
        </w:rPr>
        <w:t>Болотов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>
        <w:rPr>
          <w:szCs w:val="28"/>
        </w:rPr>
        <w:t xml:space="preserve"> науки: </w:t>
      </w:r>
      <w:r w:rsidR="008B1BCB">
        <w:rPr>
          <w:szCs w:val="28"/>
        </w:rPr>
        <w:t>В.А. </w:t>
      </w:r>
      <w:r w:rsidRPr="00AE3D1A">
        <w:rPr>
          <w:szCs w:val="28"/>
        </w:rPr>
        <w:t xml:space="preserve">Левшин. 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В.И. </w:t>
      </w:r>
      <w:r>
        <w:rPr>
          <w:szCs w:val="28"/>
        </w:rPr>
        <w:t>Всеволодов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С. </w:t>
      </w:r>
      <w:r>
        <w:rPr>
          <w:szCs w:val="28"/>
        </w:rPr>
        <w:t>Ходецкий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В.П. </w:t>
      </w:r>
      <w:r>
        <w:rPr>
          <w:szCs w:val="28"/>
        </w:rPr>
        <w:t>Бурнашев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А.Ф. </w:t>
      </w:r>
      <w:r>
        <w:rPr>
          <w:szCs w:val="28"/>
        </w:rPr>
        <w:t>Мидденфорд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И.Н. </w:t>
      </w:r>
      <w:r>
        <w:rPr>
          <w:szCs w:val="28"/>
        </w:rPr>
        <w:t>Чернопятов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Ученые, стоящие у истоков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скотоводческой</w:t>
      </w:r>
      <w:r w:rsidR="008B1BCB">
        <w:rPr>
          <w:szCs w:val="28"/>
        </w:rPr>
        <w:t xml:space="preserve"> науки: И.А. </w:t>
      </w:r>
      <w:r>
        <w:rPr>
          <w:szCs w:val="28"/>
        </w:rPr>
        <w:t>Мерцалов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>:</w:t>
      </w:r>
      <w:r w:rsidR="008B1BCB">
        <w:rPr>
          <w:szCs w:val="28"/>
        </w:rPr>
        <w:t xml:space="preserve"> Н.В. </w:t>
      </w:r>
      <w:r w:rsidRPr="00AE3D1A">
        <w:rPr>
          <w:szCs w:val="28"/>
        </w:rPr>
        <w:t>Червинский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Н.П. </w:t>
      </w:r>
      <w:r w:rsidRPr="00AE3D1A">
        <w:rPr>
          <w:szCs w:val="28"/>
        </w:rPr>
        <w:t>Кулешов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М.И. </w:t>
      </w:r>
      <w:r w:rsidRPr="00AE3D1A">
        <w:rPr>
          <w:szCs w:val="28"/>
        </w:rPr>
        <w:t>Придорогин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Е.А. </w:t>
      </w:r>
      <w:r w:rsidRPr="00AE3D1A">
        <w:rPr>
          <w:szCs w:val="28"/>
        </w:rPr>
        <w:t>Богданов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М.Ф. </w:t>
      </w:r>
      <w:r w:rsidRPr="00AE3D1A">
        <w:rPr>
          <w:szCs w:val="28"/>
        </w:rPr>
        <w:t>Иванов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Е.Ф. </w:t>
      </w:r>
      <w:r w:rsidRPr="00AE3D1A">
        <w:rPr>
          <w:szCs w:val="28"/>
        </w:rPr>
        <w:t>Лискун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Pr="00AE3D1A">
        <w:rPr>
          <w:szCs w:val="28"/>
        </w:rPr>
        <w:t>Д.А. Кисловский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И.С. </w:t>
      </w:r>
      <w:r w:rsidRPr="00AE3D1A">
        <w:rPr>
          <w:szCs w:val="28"/>
        </w:rPr>
        <w:t>Попов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Pr="00AE3D1A">
        <w:rPr>
          <w:szCs w:val="28"/>
        </w:rPr>
        <w:t>С</w:t>
      </w:r>
      <w:r>
        <w:rPr>
          <w:szCs w:val="28"/>
        </w:rPr>
        <w:t>.</w:t>
      </w:r>
      <w:r w:rsidR="008B1BCB">
        <w:rPr>
          <w:szCs w:val="28"/>
        </w:rPr>
        <w:t>И. </w:t>
      </w:r>
      <w:r w:rsidRPr="00AE3D1A">
        <w:rPr>
          <w:szCs w:val="28"/>
        </w:rPr>
        <w:t>Штейман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Pr="00AE3D1A">
        <w:rPr>
          <w:szCs w:val="28"/>
        </w:rPr>
        <w:t>С</w:t>
      </w:r>
      <w:r>
        <w:rPr>
          <w:szCs w:val="28"/>
        </w:rPr>
        <w:t>.</w:t>
      </w:r>
      <w:r w:rsidR="008B1BCB">
        <w:rPr>
          <w:szCs w:val="28"/>
        </w:rPr>
        <w:t>И. </w:t>
      </w:r>
      <w:r w:rsidRPr="00AE3D1A">
        <w:rPr>
          <w:szCs w:val="28"/>
        </w:rPr>
        <w:t>Сметнев</w:t>
      </w:r>
    </w:p>
    <w:p w:rsid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Pr="00AE3D1A">
        <w:rPr>
          <w:szCs w:val="28"/>
        </w:rPr>
        <w:t>А.</w:t>
      </w:r>
      <w:r>
        <w:rPr>
          <w:szCs w:val="28"/>
        </w:rPr>
        <w:t>П</w:t>
      </w:r>
      <w:r w:rsidR="008B1BCB">
        <w:rPr>
          <w:szCs w:val="28"/>
        </w:rPr>
        <w:t>. </w:t>
      </w:r>
      <w:r w:rsidRPr="00AE3D1A">
        <w:rPr>
          <w:szCs w:val="28"/>
        </w:rPr>
        <w:t>Редькин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lastRenderedPageBreak/>
        <w:t xml:space="preserve">Роль в развитии </w:t>
      </w:r>
      <w:r w:rsidR="008B1BCB">
        <w:rPr>
          <w:szCs w:val="28"/>
        </w:rPr>
        <w:t xml:space="preserve">русской </w:t>
      </w:r>
      <w:r w:rsidRPr="00AE3D1A">
        <w:rPr>
          <w:szCs w:val="28"/>
        </w:rPr>
        <w:t>зоотехнической науки ученых XX века</w:t>
      </w:r>
      <w:r>
        <w:rPr>
          <w:szCs w:val="28"/>
        </w:rPr>
        <w:t xml:space="preserve">: </w:t>
      </w:r>
      <w:r w:rsidR="008B1BCB">
        <w:rPr>
          <w:szCs w:val="28"/>
        </w:rPr>
        <w:t>А.И. </w:t>
      </w:r>
      <w:r w:rsidRPr="00AE3D1A">
        <w:rPr>
          <w:szCs w:val="28"/>
        </w:rPr>
        <w:t xml:space="preserve">Николаев.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Широкая плеяда русских ученых, развивающих и совершенствующих зоотехническую науку в настоящее время.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Зооинженер и зоотехния.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Сфера деятельности зооинженера.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>
        <w:rPr>
          <w:szCs w:val="28"/>
        </w:rPr>
        <w:t>Науки зоотехнического профиля.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Зооинженер: административный руководитель производства (директор, председатель, гл. специалист, технолог, селекционер и т.д.).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Структура зоотехнической науки, ее подразделения на общую и частную зоотехнии.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Животноводство – одна из первых и древнейших культур человека.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Природно-социальные факторы, определившие необходимость одомашнивания животных и развития животноводства, как отрасли деятельности человека.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Животноводство первобытного строя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Возникновение животноводства – как первый этап развития производственных сил.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Вклад ведущих ученых России в развитие зоотехнической науки.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Развитие зоотехнической науки в России.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Зоотехническая наука – наука о методах, способах и биологических закономерностях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Генная инженерия и ее методы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Клеточная и эмбриональная инженерия.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Элементы развития зоотехнической науки на примерах истории и методологии создания отдельных пород сельскохозяйственных животных.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История и методология создания голландской породы крупного рогатого скота, как наиболее древней заводской породы, лежащей в основе всех культурных пород крупного рогатого скота.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Методология создания линии и кроссов-линий на селекционно-генетических фирмах</w:t>
      </w:r>
    </w:p>
    <w:p w:rsidR="00381CA0" w:rsidRPr="00EA772D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EA772D">
        <w:rPr>
          <w:szCs w:val="28"/>
        </w:rPr>
        <w:t>Теоретическая основа резкого повышения продуктивности птицы и свиней и производства высокопродуктивных гибридов во всех регионах мира.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Накопление человеком в процессе разведения животных начальных зоотехнических знаний: о вырождении при близкородственном спаривании, об «освежении крови», о значимости отдельных экстерьерных особенностей.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Учение профессора Н.П. </w:t>
      </w:r>
      <w:r w:rsidRPr="00AE3D1A">
        <w:rPr>
          <w:szCs w:val="28"/>
        </w:rPr>
        <w:t xml:space="preserve">Кулешова об исходных породах </w:t>
      </w:r>
      <w:r>
        <w:rPr>
          <w:szCs w:val="28"/>
        </w:rPr>
        <w:t>сельскохозяйственных животных</w:t>
      </w:r>
      <w:r w:rsidRPr="00AE3D1A">
        <w:rPr>
          <w:szCs w:val="28"/>
        </w:rPr>
        <w:t>.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Деление всех пород с позиции последовательности развития на древнейшие породы Азии, Африки, Европы,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>
        <w:rPr>
          <w:szCs w:val="28"/>
        </w:rPr>
        <w:lastRenderedPageBreak/>
        <w:t>Универсальные породы, улучшенн</w:t>
      </w:r>
      <w:r w:rsidRPr="00AE3D1A">
        <w:rPr>
          <w:szCs w:val="28"/>
        </w:rPr>
        <w:t xml:space="preserve">ые породы, туземные и аборигенные породы Европы, Азии, Африки,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 xml:space="preserve">Заводские породы, распространенные в настоящее время. </w:t>
      </w:r>
    </w:p>
    <w:p w:rsidR="00381CA0" w:rsidRPr="00AE3D1A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AE3D1A">
        <w:rPr>
          <w:szCs w:val="28"/>
        </w:rPr>
        <w:t>Методология создания породы овец казахский архаромеринос</w:t>
      </w:r>
    </w:p>
    <w:p w:rsidR="005C077F" w:rsidRPr="00381CA0" w:rsidRDefault="00381CA0" w:rsidP="00381CA0">
      <w:pPr>
        <w:pStyle w:val="af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szCs w:val="28"/>
        </w:rPr>
      </w:pPr>
      <w:r w:rsidRPr="00381CA0">
        <w:rPr>
          <w:szCs w:val="28"/>
        </w:rPr>
        <w:t>Методология создания породы овец казахский архаромеринос и породы крупного рогатого скота санта-гертруда</w:t>
      </w:r>
    </w:p>
    <w:p w:rsidR="00AD0E4D" w:rsidRDefault="00AD0E4D" w:rsidP="00EE3E8B">
      <w:pPr>
        <w:pStyle w:val="3"/>
      </w:pPr>
      <w:bookmarkStart w:id="15" w:name="_Toc83891829"/>
      <w:r>
        <w:lastRenderedPageBreak/>
        <w:t>Приложение 3</w:t>
      </w:r>
      <w:bookmarkEnd w:id="15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</w:t>
      </w:r>
      <w:r w:rsidR="00D17589">
        <w:t>введению в специальность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ЭБС ЛАНЬ: Куликов, Л. В. История зоотехнии: учебник. – «Лань», 2015. – 384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Куликов, Л. В. История зоотехнии : учебник для студентов вузов по направлению "Зоотехния" / Л. В. Куликов.</w:t>
      </w:r>
      <w:r>
        <w:t xml:space="preserve"> – </w:t>
      </w:r>
      <w:r w:rsidRPr="00C867F4">
        <w:t>2-е изд., испр. и доп.</w:t>
      </w:r>
      <w:r>
        <w:t xml:space="preserve"> – </w:t>
      </w:r>
      <w:r w:rsidRPr="00C867F4">
        <w:t>Санкт-Петербург : Лань, 2015.</w:t>
      </w:r>
      <w:r>
        <w:t xml:space="preserve"> – </w:t>
      </w:r>
      <w:r w:rsidRPr="00C867F4">
        <w:t>384 с.</w:t>
      </w:r>
      <w:r>
        <w:t xml:space="preserve"> – </w:t>
      </w:r>
      <w:r w:rsidRPr="00C867F4">
        <w:t>(Учебники для вузов. Специальная литература. Гр. МСХ РФ)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Чикалев, А. И. Основы животноводства : учебник для бакалавров по направлению "Агрономия" / А. И. Чикалев, Ю. А. Юлдашбаев ; СтГАУ.</w:t>
      </w:r>
      <w:r>
        <w:t xml:space="preserve"> – </w:t>
      </w:r>
      <w:r w:rsidRPr="00C867F4">
        <w:t>Санкт-Петербург : Лань, 2015.</w:t>
      </w:r>
      <w:r>
        <w:t xml:space="preserve"> – </w:t>
      </w:r>
      <w:r w:rsidRPr="00C867F4">
        <w:t>208 с.</w:t>
      </w:r>
      <w:r>
        <w:t xml:space="preserve"> – </w:t>
      </w:r>
      <w:r w:rsidRPr="00C867F4">
        <w:t>(Учебники для вузов. Специальная литература. Гр. УМО)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ЭБС "Лань" Сарычев, Н. Г. Животноводство с основами общей зоогигиены : учеб. пособие / Н. Г. Сарычев, В. В. Кравец, Л. Л. Чернов.</w:t>
      </w:r>
      <w:r>
        <w:t xml:space="preserve"> – </w:t>
      </w:r>
      <w:r w:rsidRPr="00C867F4">
        <w:t>Санкт-Петербург : Лань, 2016.</w:t>
      </w:r>
      <w:r>
        <w:t xml:space="preserve"> – </w:t>
      </w:r>
      <w:r w:rsidRPr="00C867F4">
        <w:t>352 с. : ил.</w:t>
      </w:r>
      <w:r>
        <w:t xml:space="preserve"> – </w:t>
      </w:r>
      <w:r w:rsidRPr="00C867F4">
        <w:t>(Гр. УМО)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ЭБС ЛАНЬ: Филатов, В.И. История зоотехнии: учебное пособие. – НГАУ (Новосибирский государственный аграрный университет), 2011.</w:t>
      </w:r>
      <w:r>
        <w:t xml:space="preserve"> – </w:t>
      </w:r>
      <w:r w:rsidRPr="00C867F4">
        <w:t>312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Щеглов, Е.В. История зоотехнии : учеб.-метод. пособие для студентов вузов по направлению «Зоотехния» и спе</w:t>
      </w:r>
      <w:r>
        <w:t>циальности "Ветеринария" / Е.В. </w:t>
      </w:r>
      <w:r w:rsidRPr="00C867F4">
        <w:t>Щеглов, А.М. Бардюков ; Ассоц. "Агрообразование". – М. : КолосС, 2011. – 108 с. : ил. – (Учебники и учебные пособия для студентов вузов. Гр. УМО)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 xml:space="preserve">Листая страницы истории : Ставропольскому государственному аграрному университету – 85 лет / под ред. В.И. Трухачева.- Ставрополь : АГРУС, 2015.- 848 с. 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Данкверт, А. Г. История развития животноводства / А.Г. Данкверт ; отв. ред. О.П. Фищенко. – М. : Репроцентр М, 2007. – 432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Данкверт, А.Г. История племенного</w:t>
      </w:r>
      <w:r>
        <w:t xml:space="preserve"> животноводства в России / А.Г. </w:t>
      </w:r>
      <w:r w:rsidRPr="00C867F4">
        <w:t>Данкверт, С.А. Данкверт. – М.: Арбат-информ, 2004. – 328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 xml:space="preserve">Зипер, А.Ф. Справочник зоотехника / А.Ф. Зипер. – М. : АСТ ; Донецк : Сталкер, 2007. – 446 с. – (Практическое пособие). 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Козоводство: методические указания / В.Е. Закотин, Г.Т. Бобрышова, Н.И. Белик и др. – Ставрополь: АГРУС, 2004. – 32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Козлов, С.А. Коневодство: учебник / С.А. Козлов, В.А. Парфенов. СПб.: «Лань», 2004.</w:t>
      </w:r>
      <w:r>
        <w:t xml:space="preserve"> – </w:t>
      </w:r>
      <w:r w:rsidRPr="00C867F4">
        <w:t>304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Костомахин, Н.М. Скотоводство: учебник / Н.М. Костомахин. – СПб.: «Лань», 2007. – 432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 xml:space="preserve">Кочиш, И.И. Птицеводство: учебник </w:t>
      </w:r>
      <w:r>
        <w:t>/ И.И. Кочиш, М.Г. Петраш, С.Б. </w:t>
      </w:r>
      <w:r w:rsidRPr="00C867F4">
        <w:t>Смирнов.</w:t>
      </w:r>
      <w:r>
        <w:t xml:space="preserve"> – </w:t>
      </w:r>
      <w:r w:rsidRPr="00C867F4">
        <w:t>2-е изд., перераб. и доп.</w:t>
      </w:r>
      <w:r>
        <w:t xml:space="preserve"> – </w:t>
      </w:r>
      <w:r w:rsidRPr="00C867F4">
        <w:t>М.: КолосС, 2007.</w:t>
      </w:r>
      <w:r>
        <w:t xml:space="preserve"> – </w:t>
      </w:r>
      <w:r w:rsidRPr="00C867F4">
        <w:t>414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lastRenderedPageBreak/>
        <w:t>Куликов, Л.В. История и методоло</w:t>
      </w:r>
      <w:r>
        <w:t>гия зоотехнической науки / Л.В. </w:t>
      </w:r>
      <w:r w:rsidRPr="00C867F4">
        <w:t>Куликов. – М.: Российский универси</w:t>
      </w:r>
      <w:r>
        <w:t>тет дружбы народов, 2001. – 146 </w:t>
      </w:r>
      <w:r w:rsidRPr="00C867F4">
        <w:t>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Листая страницы истории : Ставропольскому государственному аграрному университету</w:t>
      </w:r>
      <w:r>
        <w:t xml:space="preserve"> – </w:t>
      </w:r>
      <w:r w:rsidRPr="00C867F4">
        <w:t>85 лет / под ред. В. И. Трухачева.</w:t>
      </w:r>
      <w:r>
        <w:t xml:space="preserve"> – </w:t>
      </w:r>
      <w:r w:rsidRPr="00C867F4">
        <w:t>Ставрополь : АГРУС, 2015.</w:t>
      </w:r>
      <w:r>
        <w:t xml:space="preserve"> – </w:t>
      </w:r>
      <w:r w:rsidRPr="00C867F4">
        <w:t>848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 xml:space="preserve">Листая страницы истории : Ставропольскому государственному аграрному университету – 80 / под ред. В.И. Трухачева. – Ставрополь : АГРУС, 2010. – 640 с. 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Паронян, И. А. Генофонд домашних животных России : учеб. пособие для студентов вузов по специальностям: «З</w:t>
      </w:r>
      <w:r>
        <w:t>оотехния», «Ветеринария» / И.А. </w:t>
      </w:r>
      <w:r w:rsidRPr="00C867F4">
        <w:t xml:space="preserve">Паронян, П.Н. Прохоренко. – СПб. : Лань, 2008. – 352 с. : ил. – (Учебники для вузов. Специальная литература. Гр. УМО). 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Чернобай, Е.Н. История животно</w:t>
      </w:r>
      <w:r>
        <w:t>водства: учебное пособие / Е.Н. </w:t>
      </w:r>
      <w:r w:rsidRPr="00C867F4">
        <w:t>Чернобай, В.И. Андрющенко, В.А. Погодаев. – Ставрополь: АГРУС, 2005. – 52 с.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Животноводство России (периодическое издание).</w:t>
      </w:r>
    </w:p>
    <w:p w:rsidR="008B1BCB" w:rsidRPr="00C867F4" w:rsidRDefault="008B1BCB" w:rsidP="008B1BCB">
      <w:pPr>
        <w:pStyle w:val="af"/>
        <w:numPr>
          <w:ilvl w:val="0"/>
          <w:numId w:val="32"/>
        </w:numPr>
        <w:spacing w:after="0"/>
        <w:ind w:left="0" w:firstLine="284"/>
        <w:jc w:val="both"/>
      </w:pPr>
      <w:r w:rsidRPr="00C867F4">
        <w:t>Зоотехния (периодическое издание).</w:t>
      </w:r>
    </w:p>
    <w:p w:rsidR="00035336" w:rsidRDefault="00035336" w:rsidP="00372902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8B1BCB" w:rsidRPr="00971567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971567">
        <w:rPr>
          <w:szCs w:val="28"/>
        </w:rPr>
        <w:t xml:space="preserve">«ВебПтицеПром» отраслевой портал о птицеводстве </w:t>
      </w:r>
      <w:hyperlink r:id="rId11" w:history="1">
        <w:r w:rsidRPr="00971567">
          <w:rPr>
            <w:szCs w:val="28"/>
          </w:rPr>
          <w:t>http://www.webpticeprom.ru</w:t>
        </w:r>
      </w:hyperlink>
    </w:p>
    <w:p w:rsidR="008B1BCB" w:rsidRPr="00971567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971567">
        <w:rPr>
          <w:szCs w:val="28"/>
        </w:rPr>
        <w:t xml:space="preserve">Ветеринарная онлайн библиотека </w:t>
      </w:r>
      <w:hyperlink r:id="rId12" w:history="1">
        <w:r w:rsidRPr="00971567">
          <w:rPr>
            <w:szCs w:val="28"/>
          </w:rPr>
          <w:t>http://www.vetlib.ru</w:t>
        </w:r>
      </w:hyperlink>
    </w:p>
    <w:p w:rsidR="008B1BCB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>
        <w:rPr>
          <w:szCs w:val="28"/>
        </w:rPr>
        <w:t xml:space="preserve">Журнал «Оптимизация условий содержания и кормления животных и конный спорт» </w:t>
      </w:r>
      <w:hyperlink r:id="rId13" w:history="1">
        <w:r w:rsidRPr="000B1181">
          <w:rPr>
            <w:szCs w:val="28"/>
          </w:rPr>
          <w:t>http://www.konevodstvo.org</w:t>
        </w:r>
      </w:hyperlink>
      <w:r>
        <w:rPr>
          <w:szCs w:val="28"/>
        </w:rPr>
        <w:t xml:space="preserve"> </w:t>
      </w:r>
    </w:p>
    <w:p w:rsidR="008B1BCB" w:rsidRPr="00971567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971567">
        <w:rPr>
          <w:szCs w:val="28"/>
        </w:rPr>
        <w:t xml:space="preserve">Здоровье животных </w:t>
      </w:r>
      <w:hyperlink r:id="rId14" w:history="1">
        <w:r w:rsidRPr="00971567">
          <w:rPr>
            <w:szCs w:val="28"/>
          </w:rPr>
          <w:t>http://siftnn.narod.ru</w:t>
        </w:r>
      </w:hyperlink>
      <w:r w:rsidRPr="00971567">
        <w:rPr>
          <w:szCs w:val="28"/>
        </w:rPr>
        <w:t xml:space="preserve"> </w:t>
      </w:r>
    </w:p>
    <w:p w:rsidR="008B1BCB" w:rsidRPr="00971567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971567">
        <w:rPr>
          <w:szCs w:val="28"/>
        </w:rPr>
        <w:t xml:space="preserve">Информационно-поисковая система АПК </w:t>
      </w:r>
      <w:hyperlink r:id="rId15" w:history="1">
        <w:r w:rsidRPr="00971567">
          <w:rPr>
            <w:szCs w:val="28"/>
          </w:rPr>
          <w:t>http://www.agroportal.ru</w:t>
        </w:r>
      </w:hyperlink>
      <w:r w:rsidRPr="00971567">
        <w:rPr>
          <w:szCs w:val="28"/>
        </w:rPr>
        <w:t xml:space="preserve"> /</w:t>
      </w:r>
      <w:hyperlink r:id="rId16" w:history="1">
        <w:r w:rsidRPr="00971567">
          <w:rPr>
            <w:szCs w:val="28"/>
          </w:rPr>
          <w:t>АГРОПОРТАЛ.</w:t>
        </w:r>
      </w:hyperlink>
    </w:p>
    <w:p w:rsidR="008B1BCB" w:rsidRPr="00971567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971567">
        <w:rPr>
          <w:szCs w:val="28"/>
        </w:rPr>
        <w:t xml:space="preserve">Научно-производственное объединение (НПО) «Крисмас-Центр» </w:t>
      </w:r>
      <w:hyperlink r:id="rId17" w:history="1">
        <w:r w:rsidRPr="00971567">
          <w:rPr>
            <w:szCs w:val="28"/>
          </w:rPr>
          <w:t>http://www.ccenter.msk.ru</w:t>
        </w:r>
      </w:hyperlink>
      <w:r w:rsidRPr="00971567">
        <w:rPr>
          <w:szCs w:val="28"/>
        </w:rPr>
        <w:t xml:space="preserve"> </w:t>
      </w:r>
    </w:p>
    <w:p w:rsidR="008B1BCB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>
        <w:rPr>
          <w:szCs w:val="28"/>
        </w:rPr>
        <w:t xml:space="preserve">Оптимизация условий содержания и кормления животных в России </w:t>
      </w:r>
      <w:hyperlink r:id="rId18" w:history="1">
        <w:r w:rsidRPr="000B1181">
          <w:rPr>
            <w:szCs w:val="28"/>
          </w:rPr>
          <w:t>http://www.konevodstvo.ru</w:t>
        </w:r>
      </w:hyperlink>
      <w:r>
        <w:rPr>
          <w:szCs w:val="28"/>
        </w:rPr>
        <w:t xml:space="preserve"> </w:t>
      </w:r>
    </w:p>
    <w:p w:rsidR="008B1BCB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>
        <w:rPr>
          <w:szCs w:val="28"/>
        </w:rPr>
        <w:t xml:space="preserve">Оптимизация условий содержания и кормления животных и коннозаводство </w:t>
      </w:r>
      <w:hyperlink r:id="rId19" w:history="1">
        <w:r w:rsidRPr="000B1181">
          <w:rPr>
            <w:szCs w:val="28"/>
          </w:rPr>
          <w:t>http://konevodstvo.su</w:t>
        </w:r>
      </w:hyperlink>
    </w:p>
    <w:p w:rsidR="008B1BCB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>
        <w:rPr>
          <w:szCs w:val="28"/>
        </w:rPr>
        <w:t>Официальный сайт СтГАУ http://www.stgau.ru.</w:t>
      </w:r>
    </w:p>
    <w:p w:rsidR="001A4F3C" w:rsidRPr="008B1BCB" w:rsidRDefault="008B1BCB" w:rsidP="008B1BCB">
      <w:pPr>
        <w:numPr>
          <w:ilvl w:val="0"/>
          <w:numId w:val="26"/>
        </w:numPr>
        <w:tabs>
          <w:tab w:val="clear" w:pos="720"/>
        </w:tabs>
        <w:ind w:left="0" w:firstLine="284"/>
        <w:jc w:val="both"/>
        <w:rPr>
          <w:szCs w:val="28"/>
        </w:rPr>
      </w:pPr>
      <w:r w:rsidRPr="008B1BCB">
        <w:rPr>
          <w:szCs w:val="28"/>
        </w:rPr>
        <w:t xml:space="preserve">ФЕРМЕР.RU – главный фермерский портал </w:t>
      </w:r>
      <w:hyperlink r:id="rId20" w:history="1">
        <w:r w:rsidRPr="008B1BCB">
          <w:rPr>
            <w:szCs w:val="28"/>
          </w:rPr>
          <w:t>http://www.fermer.ru/</w:t>
        </w:r>
      </w:hyperlink>
    </w:p>
    <w:sectPr w:rsidR="001A4F3C" w:rsidRPr="008B1BCB" w:rsidSect="00D029A4">
      <w:footerReference w:type="default" r:id="rId21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10" w:rsidRDefault="00642F10" w:rsidP="00D029A4">
      <w:r>
        <w:separator/>
      </w:r>
    </w:p>
  </w:endnote>
  <w:endnote w:type="continuationSeparator" w:id="0">
    <w:p w:rsidR="00642F10" w:rsidRDefault="00642F10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057">
      <w:t>10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10" w:rsidRDefault="00642F10" w:rsidP="00D029A4">
      <w:r>
        <w:separator/>
      </w:r>
    </w:p>
  </w:footnote>
  <w:footnote w:type="continuationSeparator" w:id="0">
    <w:p w:rsidR="00642F10" w:rsidRDefault="00642F10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E901D4"/>
    <w:multiLevelType w:val="hybridMultilevel"/>
    <w:tmpl w:val="B084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E59EB"/>
    <w:multiLevelType w:val="hybridMultilevel"/>
    <w:tmpl w:val="D1183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597E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7">
    <w:nsid w:val="568F7224"/>
    <w:multiLevelType w:val="hybridMultilevel"/>
    <w:tmpl w:val="4134BC46"/>
    <w:lvl w:ilvl="0" w:tplc="6220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C734CAC"/>
    <w:multiLevelType w:val="hybridMultilevel"/>
    <w:tmpl w:val="9A4A7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17"/>
  </w:num>
  <w:num w:numId="14">
    <w:abstractNumId w:val="25"/>
  </w:num>
  <w:num w:numId="15">
    <w:abstractNumId w:val="15"/>
  </w:num>
  <w:num w:numId="16">
    <w:abstractNumId w:val="21"/>
  </w:num>
  <w:num w:numId="17">
    <w:abstractNumId w:val="11"/>
  </w:num>
  <w:num w:numId="18">
    <w:abstractNumId w:val="24"/>
  </w:num>
  <w:num w:numId="19">
    <w:abstractNumId w:val="32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10"/>
  </w:num>
  <w:num w:numId="25">
    <w:abstractNumId w:val="20"/>
  </w:num>
  <w:num w:numId="26">
    <w:abstractNumId w:val="18"/>
  </w:num>
  <w:num w:numId="27">
    <w:abstractNumId w:val="30"/>
  </w:num>
  <w:num w:numId="28">
    <w:abstractNumId w:val="29"/>
  </w:num>
  <w:num w:numId="29">
    <w:abstractNumId w:val="31"/>
  </w:num>
  <w:num w:numId="30">
    <w:abstractNumId w:val="27"/>
  </w:num>
  <w:num w:numId="31">
    <w:abstractNumId w:val="23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A4"/>
    <w:rsid w:val="00024C17"/>
    <w:rsid w:val="000252D7"/>
    <w:rsid w:val="00035336"/>
    <w:rsid w:val="0005734A"/>
    <w:rsid w:val="00073E8C"/>
    <w:rsid w:val="000826A5"/>
    <w:rsid w:val="00087BDD"/>
    <w:rsid w:val="000E2600"/>
    <w:rsid w:val="000F3E38"/>
    <w:rsid w:val="0011754F"/>
    <w:rsid w:val="00125FA0"/>
    <w:rsid w:val="00191307"/>
    <w:rsid w:val="001A4F3C"/>
    <w:rsid w:val="00200F91"/>
    <w:rsid w:val="00226C19"/>
    <w:rsid w:val="00242F33"/>
    <w:rsid w:val="0026703A"/>
    <w:rsid w:val="0028096A"/>
    <w:rsid w:val="002C0C96"/>
    <w:rsid w:val="002D1057"/>
    <w:rsid w:val="002D575E"/>
    <w:rsid w:val="002E70C4"/>
    <w:rsid w:val="00320449"/>
    <w:rsid w:val="003346A6"/>
    <w:rsid w:val="00356926"/>
    <w:rsid w:val="00372902"/>
    <w:rsid w:val="00381CA0"/>
    <w:rsid w:val="003A4E1A"/>
    <w:rsid w:val="00410E7C"/>
    <w:rsid w:val="00422A0A"/>
    <w:rsid w:val="00436F01"/>
    <w:rsid w:val="00444FC1"/>
    <w:rsid w:val="00457D8F"/>
    <w:rsid w:val="00473390"/>
    <w:rsid w:val="004A47EE"/>
    <w:rsid w:val="00575705"/>
    <w:rsid w:val="00590DF4"/>
    <w:rsid w:val="0059240B"/>
    <w:rsid w:val="005C077F"/>
    <w:rsid w:val="005D36B2"/>
    <w:rsid w:val="005E317B"/>
    <w:rsid w:val="00637065"/>
    <w:rsid w:val="00642F10"/>
    <w:rsid w:val="0067630C"/>
    <w:rsid w:val="006A161B"/>
    <w:rsid w:val="006E3B71"/>
    <w:rsid w:val="00780B70"/>
    <w:rsid w:val="00794541"/>
    <w:rsid w:val="00806E2F"/>
    <w:rsid w:val="008210E4"/>
    <w:rsid w:val="008B1BCB"/>
    <w:rsid w:val="008C0D45"/>
    <w:rsid w:val="008E138E"/>
    <w:rsid w:val="00913351"/>
    <w:rsid w:val="00924F3C"/>
    <w:rsid w:val="009353A5"/>
    <w:rsid w:val="0096345C"/>
    <w:rsid w:val="009C4251"/>
    <w:rsid w:val="00AB7011"/>
    <w:rsid w:val="00AD0E4D"/>
    <w:rsid w:val="00AD3248"/>
    <w:rsid w:val="00B5773A"/>
    <w:rsid w:val="00B826F9"/>
    <w:rsid w:val="00BB07E7"/>
    <w:rsid w:val="00BB6B95"/>
    <w:rsid w:val="00C02D5D"/>
    <w:rsid w:val="00C23E56"/>
    <w:rsid w:val="00C43423"/>
    <w:rsid w:val="00C57163"/>
    <w:rsid w:val="00C60A0F"/>
    <w:rsid w:val="00C87CC2"/>
    <w:rsid w:val="00C92770"/>
    <w:rsid w:val="00CD7C04"/>
    <w:rsid w:val="00D029A4"/>
    <w:rsid w:val="00D17589"/>
    <w:rsid w:val="00D62397"/>
    <w:rsid w:val="00D736C0"/>
    <w:rsid w:val="00DA4FE5"/>
    <w:rsid w:val="00DC174D"/>
    <w:rsid w:val="00DC7FF4"/>
    <w:rsid w:val="00E3088A"/>
    <w:rsid w:val="00E71FE8"/>
    <w:rsid w:val="00EB5861"/>
    <w:rsid w:val="00ED2F55"/>
    <w:rsid w:val="00EE3E8B"/>
    <w:rsid w:val="00EF2D9B"/>
    <w:rsid w:val="00F12721"/>
    <w:rsid w:val="00F46574"/>
    <w:rsid w:val="00F57394"/>
    <w:rsid w:val="00F61573"/>
    <w:rsid w:val="00F716FC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457D8F"/>
    <w:pPr>
      <w:spacing w:line="360" w:lineRule="auto"/>
      <w:ind w:firstLine="709"/>
      <w:jc w:val="both"/>
    </w:pPr>
    <w:rPr>
      <w:noProof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7D8F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3B71"/>
    <w:pPr>
      <w:tabs>
        <w:tab w:val="right" w:leader="dot" w:pos="906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paragraph" w:styleId="af1">
    <w:name w:val="List Paragraph"/>
    <w:basedOn w:val="a"/>
    <w:uiPriority w:val="34"/>
    <w:qFormat/>
    <w:rsid w:val="008B1BCB"/>
    <w:pPr>
      <w:ind w:left="720"/>
      <w:contextualSpacing/>
    </w:pPr>
    <w:rPr>
      <w:rFonts w:eastAsia="Calibri"/>
      <w:noProof w:val="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457D8F"/>
    <w:pPr>
      <w:spacing w:line="360" w:lineRule="auto"/>
      <w:ind w:firstLine="709"/>
      <w:jc w:val="both"/>
    </w:pPr>
    <w:rPr>
      <w:noProof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7D8F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3B71"/>
    <w:pPr>
      <w:tabs>
        <w:tab w:val="right" w:leader="dot" w:pos="906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5C077F"/>
    <w:pPr>
      <w:tabs>
        <w:tab w:val="right" w:leader="dot" w:pos="9060"/>
      </w:tabs>
      <w:spacing w:line="360" w:lineRule="auto"/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paragraph" w:styleId="af1">
    <w:name w:val="List Paragraph"/>
    <w:basedOn w:val="a"/>
    <w:uiPriority w:val="34"/>
    <w:qFormat/>
    <w:rsid w:val="008B1BCB"/>
    <w:pPr>
      <w:ind w:left="720"/>
      <w:contextualSpacing/>
    </w:pPr>
    <w:rPr>
      <w:rFonts w:eastAsia="Calibri"/>
      <w:noProof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nevodstvo.org" TargetMode="External"/><Relationship Id="rId18" Type="http://schemas.openxmlformats.org/officeDocument/2006/relationships/hyperlink" Target="http://www.konevodstvo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vetlib.ru" TargetMode="External"/><Relationship Id="rId17" Type="http://schemas.openxmlformats.org/officeDocument/2006/relationships/hyperlink" Target="http://www.ccenter.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is.kuban.ru/ru/res/krai/out.php3?id=119" TargetMode="External"/><Relationship Id="rId20" Type="http://schemas.openxmlformats.org/officeDocument/2006/relationships/hyperlink" Target="http://www.ferm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pticepro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gro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0%D1%82%D0%B8%D0%BD%D1%81%D0%BA%D0%B8%D0%B9_%D1%8F%D0%B7%D1%8B%D0%BA" TargetMode="External"/><Relationship Id="rId19" Type="http://schemas.openxmlformats.org/officeDocument/2006/relationships/hyperlink" Target="http://konevodstvo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1%80%D0%B0%D0%BD%D1%86%D1%83%D0%B7%D1%81%D0%BA%D0%B8%D0%B9_%D1%8F%D0%B7%D1%8B%D0%BA" TargetMode="External"/><Relationship Id="rId14" Type="http://schemas.openxmlformats.org/officeDocument/2006/relationships/hyperlink" Target="http://siftnn.na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6B6F-117A-4E92-98AA-0534F934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22923</CharactersWithSpaces>
  <SharedDoc>false</SharedDoc>
  <HLinks>
    <vt:vector size="132" baseType="variant">
      <vt:variant>
        <vt:i4>2621488</vt:i4>
      </vt:variant>
      <vt:variant>
        <vt:i4>102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99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93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90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524317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81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6619236</vt:i4>
      </vt:variant>
      <vt:variant>
        <vt:i4>75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_Toc428428566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_Toc428428565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_Toc428428564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_Toc428428563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_Toc428428562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_Toc428428561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_Toc428428560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_Toc428428559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_Toc428428558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_Toc428428557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_Toc428428556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_Toc428428555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пк</cp:lastModifiedBy>
  <cp:revision>3</cp:revision>
  <cp:lastPrinted>2019-06-25T15:07:00Z</cp:lastPrinted>
  <dcterms:created xsi:type="dcterms:W3CDTF">2021-09-30T07:25:00Z</dcterms:created>
  <dcterms:modified xsi:type="dcterms:W3CDTF">2021-09-30T07:58:00Z</dcterms:modified>
</cp:coreProperties>
</file>